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56" w:rsidRPr="00706876" w:rsidRDefault="000469DC" w:rsidP="00706876">
      <w:pPr>
        <w:rPr>
          <w:b/>
          <w:sz w:val="32"/>
          <w:szCs w:val="32"/>
        </w:rPr>
      </w:pPr>
      <w:r w:rsidRPr="00706876">
        <w:rPr>
          <w:b/>
          <w:sz w:val="32"/>
          <w:szCs w:val="32"/>
        </w:rPr>
        <w:t>Доклад на тему:</w:t>
      </w:r>
      <w:r w:rsidR="00706876" w:rsidRPr="00706876">
        <w:rPr>
          <w:b/>
          <w:sz w:val="32"/>
          <w:szCs w:val="32"/>
        </w:rPr>
        <w:t xml:space="preserve"> </w:t>
      </w:r>
      <w:r w:rsidRPr="00706876">
        <w:rPr>
          <w:b/>
          <w:sz w:val="32"/>
          <w:szCs w:val="32"/>
        </w:rPr>
        <w:t>«</w:t>
      </w:r>
      <w:r w:rsidR="00007CC4" w:rsidRPr="00706876">
        <w:rPr>
          <w:b/>
          <w:sz w:val="32"/>
          <w:szCs w:val="32"/>
        </w:rPr>
        <w:t>Изучение словарных слов на уроках русского языка</w:t>
      </w:r>
      <w:r w:rsidRPr="00706876">
        <w:rPr>
          <w:b/>
          <w:sz w:val="32"/>
          <w:szCs w:val="32"/>
        </w:rPr>
        <w:t>»</w:t>
      </w:r>
      <w:r w:rsidR="006A3556" w:rsidRPr="00706876">
        <w:rPr>
          <w:b/>
          <w:sz w:val="32"/>
          <w:szCs w:val="32"/>
        </w:rPr>
        <w:t xml:space="preserve"> </w:t>
      </w:r>
    </w:p>
    <w:p w:rsidR="006A3556" w:rsidRPr="00706876" w:rsidRDefault="006A3556" w:rsidP="006A3556">
      <w:pPr>
        <w:rPr>
          <w:b/>
          <w:sz w:val="32"/>
          <w:szCs w:val="32"/>
        </w:rPr>
      </w:pPr>
    </w:p>
    <w:p w:rsidR="006A3556" w:rsidRPr="00706876" w:rsidRDefault="00706876" w:rsidP="006A3556">
      <w:pPr>
        <w:rPr>
          <w:b/>
          <w:sz w:val="32"/>
          <w:szCs w:val="32"/>
        </w:rPr>
      </w:pPr>
      <w:r w:rsidRPr="00706876">
        <w:rPr>
          <w:b/>
          <w:sz w:val="32"/>
          <w:szCs w:val="32"/>
        </w:rPr>
        <w:t>Составил учитель : Билялова А.В.</w:t>
      </w:r>
    </w:p>
    <w:p w:rsidR="006A3556" w:rsidRDefault="006A3556" w:rsidP="006A3556">
      <w:pPr>
        <w:jc w:val="right"/>
        <w:rPr>
          <w:b/>
        </w:rPr>
      </w:pPr>
      <w:r w:rsidRPr="00873188">
        <w:rPr>
          <w:b/>
        </w:rPr>
        <w:t xml:space="preserve">                                                        </w:t>
      </w:r>
    </w:p>
    <w:p w:rsidR="00007CC4" w:rsidRPr="00706876" w:rsidRDefault="00CB4C6C" w:rsidP="00706876">
      <w:pPr>
        <w:jc w:val="right"/>
      </w:pPr>
      <w:r w:rsidRPr="0039496D">
        <w:rPr>
          <w:color w:val="333333"/>
        </w:rPr>
        <w:t xml:space="preserve">«Словарная </w:t>
      </w:r>
      <w:r w:rsidR="00BA5918">
        <w:rPr>
          <w:color w:val="333333"/>
        </w:rPr>
        <w:t>ра</w:t>
      </w:r>
      <w:r w:rsidRPr="0039496D">
        <w:rPr>
          <w:color w:val="333333"/>
        </w:rPr>
        <w:t xml:space="preserve">бота 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языка»                                                                                                                                                                                                                            </w:t>
      </w:r>
      <w:r w:rsidR="00007CC4" w:rsidRPr="0039496D">
        <w:rPr>
          <w:color w:val="333333"/>
        </w:rPr>
        <w:t xml:space="preserve">           </w:t>
      </w:r>
      <w:r w:rsidRPr="0039496D">
        <w:rPr>
          <w:color w:val="333333"/>
        </w:rPr>
        <w:t>А.</w:t>
      </w:r>
      <w:r w:rsidR="00062A6B">
        <w:rPr>
          <w:color w:val="333333"/>
        </w:rPr>
        <w:t xml:space="preserve"> </w:t>
      </w:r>
      <w:r w:rsidRPr="0039496D">
        <w:rPr>
          <w:color w:val="333333"/>
        </w:rPr>
        <w:t>В.</w:t>
      </w:r>
      <w:r w:rsidR="00062A6B">
        <w:rPr>
          <w:color w:val="333333"/>
        </w:rPr>
        <w:t xml:space="preserve"> </w:t>
      </w:r>
      <w:r w:rsidR="001A5C53">
        <w:rPr>
          <w:color w:val="333333"/>
        </w:rPr>
        <w:t>Текучев.</w:t>
      </w:r>
    </w:p>
    <w:p w:rsidR="001F1308" w:rsidRPr="00706876" w:rsidRDefault="00706876" w:rsidP="00706876">
      <w:pPr>
        <w:spacing w:line="245" w:lineRule="atLeast"/>
        <w:ind w:left="20" w:firstLine="720"/>
        <w:jc w:val="center"/>
        <w:rPr>
          <w:color w:val="000000"/>
        </w:rPr>
      </w:pPr>
      <w:r>
        <w:rPr>
          <w:b/>
          <w:color w:val="000000"/>
        </w:rPr>
        <w:t xml:space="preserve">Цели и содержание </w:t>
      </w:r>
      <w:bookmarkStart w:id="0" w:name="_GoBack"/>
      <w:bookmarkEnd w:id="0"/>
      <w:r w:rsidR="008B20A6" w:rsidRPr="00DE40F1">
        <w:rPr>
          <w:b/>
          <w:color w:val="000000"/>
        </w:rPr>
        <w:t>словарной работы</w:t>
      </w:r>
    </w:p>
    <w:p w:rsidR="001F1308" w:rsidRPr="0039496D" w:rsidRDefault="00BC707F" w:rsidP="001F130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Они могут быть направлены</w:t>
      </w:r>
      <w:r w:rsidR="001F1308" w:rsidRPr="0039496D">
        <w:rPr>
          <w:color w:val="000000"/>
          <w:sz w:val="28"/>
          <w:szCs w:val="28"/>
        </w:rPr>
        <w:t xml:space="preserve"> на ознакомление учащихся с лексическим значением новых для них слов (словосочетаний), значение которых дети понимают неправильно или неточно.</w:t>
      </w:r>
    </w:p>
    <w:p w:rsidR="001F1308" w:rsidRPr="0039496D" w:rsidRDefault="00BC707F" w:rsidP="001F130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Они могут </w:t>
      </w:r>
      <w:r w:rsidR="001F1308" w:rsidRPr="0039496D">
        <w:rPr>
          <w:color w:val="000000"/>
          <w:sz w:val="28"/>
          <w:szCs w:val="28"/>
        </w:rPr>
        <w:t>преследовать цели грамматические: усвоение некоторых грамматических форм, образование которых вызывает у детей затруднения (например, родительный падеж существительных множественного числа: носков, но чулок; волос, голов, апельсинов, килограммов).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3.Словарные упражнения могут проводиться с целью обучения детей орфоэпическому произношению слов и, прежде всего, соблюдению нормативного ударения (щавель, позвонит, красивее, километр и др.).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4. Для усвоения правописания слов с непроверяемыми орфограммами необходимо проводить словарно-орфографическую работу.</w:t>
      </w:r>
    </w:p>
    <w:p w:rsidR="001F1308" w:rsidRPr="0039496D" w:rsidRDefault="006A6140" w:rsidP="001F130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F1308" w:rsidRPr="0039496D">
        <w:rPr>
          <w:color w:val="000000"/>
          <w:sz w:val="28"/>
          <w:szCs w:val="28"/>
        </w:rPr>
        <w:t>Эффективность словарной работы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Хорошо давать задания, которые направлены в комплексе и на усвоение орфографии, и на орфоэпическое произношение, и на правильное построение грамматических категорий, и на активизацию детского словаря, и на развитие связной речи.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1) различные виды работы с орфографическим словарем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2) подбор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лексикон ребенка;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lastRenderedPageBreak/>
        <w:t>3) разбор слова по составу, что приводит к осознанию учащимися морфологической структуры слова. В процессе этой работы они осмысливают значение каждой морфемы в слове. Так, выделение в слове корня позволяет детям глубже понять основное значение слова, так как найти в слове корень – это значит найти главный внутренний смысл слова, это примерно то же, что зажечь внутри фонаря огонёк;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4) подбор к изучаемому слову синонимов и антонимов, которые помогают нам передать свою мысль выразительно, ярко, красиво;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5) "проникновение в тайну” слова. Часто этимология слова помогает ученику понять, почему именно так мы пишем слово. Кроме того, узнавание происхождения слова очень увлекательно для детей младшего школьного возраста;</w:t>
      </w:r>
    </w:p>
    <w:p w:rsidR="001F1308" w:rsidRPr="0039496D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6) различные виды работы с фразеологическими выражениями, загадками и отрывками из стихотворений; разгадывание кроссвордов;</w:t>
      </w:r>
    </w:p>
    <w:p w:rsidR="001F1308" w:rsidRDefault="001F1308" w:rsidP="001F1308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7) составление с изучаемым словом словосочетаний и предложений, а с группой слов мини-рассказы.</w:t>
      </w:r>
    </w:p>
    <w:p w:rsidR="00BC707F" w:rsidRPr="00DE40F1" w:rsidRDefault="00BC707F" w:rsidP="006A6140">
      <w:pPr>
        <w:jc w:val="center"/>
        <w:rPr>
          <w:b/>
          <w:color w:val="000000"/>
        </w:rPr>
      </w:pPr>
      <w:r w:rsidRPr="00DE40F1">
        <w:rPr>
          <w:b/>
          <w:color w:val="000000"/>
        </w:rPr>
        <w:t>Методы и приемы словарной работы на уроках русского языка в начальной школе</w:t>
      </w:r>
    </w:p>
    <w:p w:rsidR="00BC707F" w:rsidRDefault="00BC707F" w:rsidP="001F1308">
      <w:pPr>
        <w:spacing w:line="245" w:lineRule="atLeast"/>
        <w:ind w:right="2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4D24A3" w:rsidRPr="0039496D" w:rsidRDefault="00DE023B" w:rsidP="001F1308">
      <w:pPr>
        <w:spacing w:line="245" w:lineRule="atLeast"/>
        <w:ind w:right="20"/>
        <w:jc w:val="both"/>
        <w:rPr>
          <w:color w:val="000000"/>
        </w:rPr>
      </w:pPr>
      <w:r w:rsidRPr="0039496D">
        <w:rPr>
          <w:color w:val="000000"/>
        </w:rPr>
        <w:t xml:space="preserve"> </w:t>
      </w:r>
      <w:r w:rsidR="00087E72">
        <w:rPr>
          <w:color w:val="000000"/>
        </w:rPr>
        <w:t xml:space="preserve">  </w:t>
      </w:r>
      <w:r w:rsidR="006A6140">
        <w:rPr>
          <w:color w:val="000000"/>
        </w:rPr>
        <w:t xml:space="preserve">       </w:t>
      </w:r>
      <w:r w:rsidR="004D24A3" w:rsidRPr="0039496D">
        <w:rPr>
          <w:color w:val="000000"/>
        </w:rPr>
        <w:t xml:space="preserve">Словарные занятия на уроках русского языка в начальных классах являются одним из основных </w:t>
      </w:r>
      <w:r w:rsidR="00BC707F">
        <w:rPr>
          <w:color w:val="000000"/>
        </w:rPr>
        <w:t>звеньев разнообразной работы по</w:t>
      </w:r>
      <w:r w:rsidR="004D24A3" w:rsidRPr="0039496D">
        <w:rPr>
          <w:color w:val="000000"/>
        </w:rPr>
        <w:t xml:space="preserve">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вообще.</w:t>
      </w:r>
    </w:p>
    <w:p w:rsidR="004D24A3" w:rsidRPr="0039496D" w:rsidRDefault="00087E72" w:rsidP="004D24A3">
      <w:pPr>
        <w:spacing w:line="245" w:lineRule="atLeast"/>
        <w:ind w:left="20" w:right="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6140">
        <w:rPr>
          <w:color w:val="000000"/>
        </w:rPr>
        <w:t xml:space="preserve">      </w:t>
      </w:r>
      <w:r w:rsidR="004D24A3" w:rsidRPr="0039496D">
        <w:rPr>
          <w:color w:val="000000"/>
        </w:rPr>
        <w:t>В целях повышения речевой культуры видное место должны занимать упражнения, направленные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</w:t>
      </w:r>
    </w:p>
    <w:p w:rsidR="00087E72" w:rsidRDefault="004D24A3" w:rsidP="00087E72">
      <w:pPr>
        <w:ind w:left="20"/>
        <w:jc w:val="both"/>
        <w:rPr>
          <w:color w:val="000000"/>
        </w:rPr>
      </w:pPr>
      <w:r w:rsidRPr="0039496D">
        <w:rPr>
          <w:color w:val="000000"/>
        </w:rPr>
        <w:t>высказывания и делают его правильным, точным и выразительным.</w:t>
      </w:r>
    </w:p>
    <w:p w:rsidR="00706876" w:rsidRDefault="00087E72" w:rsidP="00706876">
      <w:pPr>
        <w:ind w:left="20"/>
        <w:jc w:val="both"/>
        <w:rPr>
          <w:color w:val="000000"/>
        </w:rPr>
      </w:pPr>
      <w:r>
        <w:rPr>
          <w:color w:val="000000"/>
        </w:rPr>
        <w:t xml:space="preserve">   </w:t>
      </w:r>
      <w:r w:rsidR="006A6140">
        <w:rPr>
          <w:color w:val="000000"/>
        </w:rPr>
        <w:t xml:space="preserve">      </w:t>
      </w:r>
      <w:r w:rsidR="004F3A97" w:rsidRPr="0039496D">
        <w:rPr>
          <w:color w:val="000000"/>
        </w:rPr>
        <w:t>При помощи упражнений не только закрепляются, но и уточняются знания детей, формируются навыки самостоятельной работы, укрепляются навыки мыслительной деятельности. Детям непрерывно приходится заниматься анализом, сравнением, составлять словосочетания и предложения, абстрагировать и обобщать. Посредством упражнений знания систематизируются и автоматизируются.</w:t>
      </w:r>
    </w:p>
    <w:p w:rsidR="004F3A97" w:rsidRPr="00706876" w:rsidRDefault="004F3A97" w:rsidP="00706876">
      <w:pPr>
        <w:ind w:left="20"/>
        <w:jc w:val="both"/>
        <w:rPr>
          <w:color w:val="000000"/>
        </w:rPr>
      </w:pPr>
      <w:r w:rsidRPr="00990C0D">
        <w:rPr>
          <w:b/>
          <w:color w:val="000000"/>
        </w:rPr>
        <w:t>Фонетические упражнения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lastRenderedPageBreak/>
        <w:t>Основной смысл фонетических упражнений состоит в том, чтобы дети научились легко слышать звучащее слово, каждый звук в отдельности и позицию этого звука, умели производить анализ звуковой формы слов при внутреннем их проговаривании. Всё это способствует формированию фонематического слуха.</w:t>
      </w:r>
    </w:p>
    <w:p w:rsidR="004F3A97" w:rsidRPr="0039496D" w:rsidRDefault="00906381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F3A97" w:rsidRPr="0039496D">
        <w:rPr>
          <w:color w:val="000000"/>
          <w:sz w:val="28"/>
          <w:szCs w:val="28"/>
        </w:rPr>
        <w:t>В результате практических упражнений у детей формируются знания о слоге, о звонких и глухих согласных, о твердых и мягких согласных, об ударении, ударных и безударных гласных, об алфавите. С помощью упражнений учащиеся начинают понимать, что звуки и буквы не одно и то же, что иногда слово пишется не так, как слышится.</w:t>
      </w:r>
    </w:p>
    <w:p w:rsidR="004F3A97" w:rsidRPr="0039496D" w:rsidRDefault="00906381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F3A97" w:rsidRPr="0039496D">
        <w:rPr>
          <w:color w:val="000000"/>
          <w:sz w:val="28"/>
          <w:szCs w:val="28"/>
        </w:rPr>
        <w:t>Такие виды упражнений применяются очень часто, но однообразие форм работы со словами с непроверяемым написанием, как правило, не дает нужных результатов.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1. Выпишите слова, в которых есть мягкие согласные: бер…г, в..кзал, з..мл..ника, ж…л..зо, г..рох, уч..ник, пл..ток, с..рень, к…пуста.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2. Выпишите слова в два столбика: в первый столбик – с глухими согласными на конце слова, во второй – со звонкими согласными на конце слова: завтрак</w:t>
      </w:r>
      <w:r w:rsidR="00BE0134">
        <w:rPr>
          <w:color w:val="000000"/>
          <w:sz w:val="28"/>
          <w:szCs w:val="28"/>
        </w:rPr>
        <w:t xml:space="preserve"> </w:t>
      </w:r>
      <w:r w:rsidRPr="0039496D">
        <w:rPr>
          <w:color w:val="000000"/>
          <w:sz w:val="28"/>
          <w:szCs w:val="28"/>
        </w:rPr>
        <w:t>, народ, адрес, рисунок, морковь, портрет, багаж, карандаш, салют, овес, билет, язык.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3. Запишите слова, начинающиеся на букву р, т, м, о, и,д.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4. Запишите слова, располагая их в алфавитном порядке. Вставьте пропущенные буквы, поставьте знак ударения: г…рой, адр…с, ур..жай, р..кета, ябл..к.., п..нал, т..пор, п..суда, б..лот.. 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5. Запишите слова с мягким знаком в середине слова, на конце слова.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6. Приведите примеры слов, имеющих ударение на первом, втором, третьем слоге.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7. Игра «Из каких слов выпали гласные?»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F3A97" w:rsidRPr="0039496D">
        <w:rPr>
          <w:color w:val="000000"/>
          <w:sz w:val="28"/>
          <w:szCs w:val="28"/>
        </w:rPr>
        <w:t>..р..вня</w:t>
      </w:r>
      <w:r>
        <w:rPr>
          <w:color w:val="000000"/>
          <w:sz w:val="28"/>
          <w:szCs w:val="28"/>
        </w:rPr>
        <w:t>,</w:t>
      </w:r>
      <w:r w:rsidR="004F3A97" w:rsidRPr="0039496D">
        <w:rPr>
          <w:color w:val="000000"/>
          <w:sz w:val="28"/>
          <w:szCs w:val="28"/>
        </w:rPr>
        <w:t xml:space="preserve"> п..ртр..т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F3A97" w:rsidRPr="0039496D">
        <w:rPr>
          <w:color w:val="000000"/>
          <w:sz w:val="28"/>
          <w:szCs w:val="28"/>
        </w:rPr>
        <w:t>..л..т..к</w:t>
      </w:r>
      <w:r>
        <w:rPr>
          <w:color w:val="000000"/>
          <w:sz w:val="28"/>
          <w:szCs w:val="28"/>
        </w:rPr>
        <w:t xml:space="preserve">, </w:t>
      </w:r>
      <w:r w:rsidR="004F3A97" w:rsidRPr="0039496D">
        <w:rPr>
          <w:color w:val="000000"/>
          <w:sz w:val="28"/>
          <w:szCs w:val="28"/>
        </w:rPr>
        <w:t>с..л..м..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F3A97" w:rsidRPr="0039496D">
        <w:rPr>
          <w:color w:val="000000"/>
          <w:sz w:val="28"/>
          <w:szCs w:val="28"/>
        </w:rPr>
        <w:t>..ньк..</w:t>
      </w:r>
      <w:r>
        <w:rPr>
          <w:color w:val="000000"/>
          <w:sz w:val="28"/>
          <w:szCs w:val="28"/>
        </w:rPr>
        <w:t>,</w:t>
      </w:r>
      <w:r w:rsidR="004F3A97" w:rsidRPr="0039496D">
        <w:rPr>
          <w:color w:val="000000"/>
          <w:sz w:val="28"/>
          <w:szCs w:val="28"/>
        </w:rPr>
        <w:t xml:space="preserve"> т..л..ф..н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lastRenderedPageBreak/>
        <w:t>8. Игра «Угадай слово».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Учитель показывает первый слог нужного слова. Учащиеся записывают составленные слова.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ГО (город, горох, гореть, горизонт).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И наоборот, можно дать конец слова, учащиеся придумывают начало: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Слова спокойно жили в книжке.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Но книжку вдруг погрызли мышки,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От слов начало откусили,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Из книжки в норку утащили.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…суда, …реза, …сква.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9. Игра «Волшебные домики».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На доске записаны в два столбика словарные слова с пропущенными буквами.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лаг</w:t>
      </w:r>
      <w:r w:rsidR="004F3A97" w:rsidRPr="0039496D">
        <w:rPr>
          <w:color w:val="000000"/>
          <w:sz w:val="28"/>
          <w:szCs w:val="28"/>
        </w:rPr>
        <w:t>..рь</w:t>
      </w:r>
      <w:r>
        <w:rPr>
          <w:color w:val="000000"/>
          <w:sz w:val="28"/>
          <w:szCs w:val="28"/>
        </w:rPr>
        <w:t>,</w:t>
      </w:r>
      <w:r w:rsidR="004F3A97" w:rsidRPr="0039496D">
        <w:rPr>
          <w:color w:val="000000"/>
          <w:sz w:val="28"/>
          <w:szCs w:val="28"/>
        </w:rPr>
        <w:t xml:space="preserve"> т..традь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F3A97" w:rsidRPr="0039496D">
        <w:rPr>
          <w:color w:val="000000"/>
          <w:sz w:val="28"/>
          <w:szCs w:val="28"/>
        </w:rPr>
        <w:t>..стер</w:t>
      </w:r>
      <w:r>
        <w:rPr>
          <w:color w:val="000000"/>
          <w:sz w:val="28"/>
          <w:szCs w:val="28"/>
        </w:rPr>
        <w:t>,</w:t>
      </w:r>
      <w:r w:rsidR="004F3A97" w:rsidRPr="0039496D">
        <w:rPr>
          <w:color w:val="000000"/>
          <w:sz w:val="28"/>
          <w:szCs w:val="28"/>
        </w:rPr>
        <w:t xml:space="preserve"> с..рень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F3A97" w:rsidRPr="0039496D">
        <w:rPr>
          <w:color w:val="000000"/>
          <w:sz w:val="28"/>
          <w:szCs w:val="28"/>
        </w:rPr>
        <w:t>..бята</w:t>
      </w:r>
      <w:r>
        <w:rPr>
          <w:color w:val="000000"/>
          <w:sz w:val="28"/>
          <w:szCs w:val="28"/>
        </w:rPr>
        <w:t xml:space="preserve">, </w:t>
      </w:r>
      <w:r w:rsidR="004F3A97" w:rsidRPr="0039496D">
        <w:rPr>
          <w:color w:val="000000"/>
          <w:sz w:val="28"/>
          <w:szCs w:val="28"/>
        </w:rPr>
        <w:t>св..бода</w:t>
      </w:r>
    </w:p>
    <w:p w:rsidR="004F3A97" w:rsidRPr="0039496D" w:rsidRDefault="004914AF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F3A97" w:rsidRPr="0039496D">
        <w:rPr>
          <w:color w:val="000000"/>
          <w:sz w:val="28"/>
          <w:szCs w:val="28"/>
        </w:rPr>
        <w:t>л..ца</w:t>
      </w:r>
      <w:r>
        <w:rPr>
          <w:color w:val="000000"/>
          <w:sz w:val="28"/>
          <w:szCs w:val="28"/>
        </w:rPr>
        <w:t>,</w:t>
      </w:r>
      <w:r w:rsidR="004F3A97" w:rsidRPr="0039496D">
        <w:rPr>
          <w:color w:val="000000"/>
          <w:sz w:val="28"/>
          <w:szCs w:val="28"/>
        </w:rPr>
        <w:t xml:space="preserve"> р..стение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Под каждым столбиком нарисован домик с окошками, закрытыми шторками, на обратной стороне пропущенные буквы. Нужно открыть шторки, взять букву и вставить её на место пропуска в нужное слово.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10. Игра «Собери слово».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Пус, ка, та; роз, мо; же, ин, нер; тор, трак.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11. Выпишите из словаря в алфавитном порядке слова на заданную тему: «Птицы», «Овощи», «Одежда», «Животные» и т.д.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lastRenderedPageBreak/>
        <w:t>12. Найдите словарные слова на данную букву алфавита, запомните их написание и запишите по памяти в тетрадь.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13. Игра «Ступеньки»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В столбик записываются слова так, чтобы в каждом следующем слове было на одну букву больше.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Берег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Гореть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Агроном и т.д.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14. Выборочный диктант.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Дети записывают слова с непроверяемой безударной гласной.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По шоссе едет автомобиль. Ребята развели у реки костер. Дежурный следит за порядком в классе.</w:t>
      </w:r>
    </w:p>
    <w:p w:rsidR="004F3A97" w:rsidRPr="00990C0D" w:rsidRDefault="004F3A97" w:rsidP="00906381">
      <w:pPr>
        <w:pStyle w:val="a4"/>
        <w:jc w:val="center"/>
        <w:rPr>
          <w:b/>
          <w:color w:val="000000"/>
          <w:sz w:val="28"/>
          <w:szCs w:val="28"/>
        </w:rPr>
      </w:pPr>
      <w:r w:rsidRPr="00990C0D">
        <w:rPr>
          <w:b/>
          <w:color w:val="000000"/>
          <w:sz w:val="28"/>
          <w:szCs w:val="28"/>
        </w:rPr>
        <w:t>Орфографические упражне</w:t>
      </w:r>
      <w:r w:rsidR="00BC707F" w:rsidRPr="00990C0D">
        <w:rPr>
          <w:b/>
          <w:color w:val="000000"/>
          <w:sz w:val="28"/>
          <w:szCs w:val="28"/>
        </w:rPr>
        <w:t>ния</w:t>
      </w:r>
    </w:p>
    <w:p w:rsidR="004F3A97" w:rsidRPr="0039496D" w:rsidRDefault="00990C0D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6381">
        <w:rPr>
          <w:color w:val="000000"/>
          <w:sz w:val="28"/>
          <w:szCs w:val="28"/>
        </w:rPr>
        <w:t xml:space="preserve">       </w:t>
      </w:r>
      <w:r w:rsidR="004F3A97" w:rsidRPr="0039496D">
        <w:rPr>
          <w:color w:val="000000"/>
          <w:sz w:val="28"/>
          <w:szCs w:val="28"/>
        </w:rPr>
        <w:t>Предметом особого внимания на уроках русского языка является развитие орфографической зоркости учащихся. В этих целях дети выполняют упражнения по подчеркиванию «опасных» мест в слове. Также учащиеся проводят работу по редактированию материала, который содержит грамматическую ошибку. Умение находить чужую ошибку в предложенном задании приводит к тому, что ребёнок учится устранять собственные ошибки, а затем и не допускать их появление.</w:t>
      </w:r>
    </w:p>
    <w:p w:rsidR="004F3A97" w:rsidRPr="0039496D" w:rsidRDefault="00990C0D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6381">
        <w:rPr>
          <w:color w:val="000000"/>
          <w:sz w:val="28"/>
          <w:szCs w:val="28"/>
        </w:rPr>
        <w:t xml:space="preserve">        </w:t>
      </w:r>
      <w:r w:rsidR="004F3A97" w:rsidRPr="0039496D">
        <w:rPr>
          <w:color w:val="000000"/>
          <w:sz w:val="28"/>
          <w:szCs w:val="28"/>
        </w:rPr>
        <w:t>Большой интерес у учащихся вызывает работа над составом слова. Это следующее направление классификации. В результате повторения морфемного состава слова совершенствуется умение распознавать и подбирать однокоренные слова, углубляется представление учащихся о словообразовательной роли приставок и суффиксов, формируется умение разбирать слова по составу, развивается умение точно употреблять в письменной речи словарные слова с приставками и суффиксами. Эти умения вырабатываются путем разнообразных упражнений.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1. От слов береза, праздник, солома, яблоко образуйте родственные слова. Укажите, при помощи чего они образовались.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lastRenderedPageBreak/>
        <w:t>2. Подбери слова к данным схемам.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∩⁯; ∩^⁯; ¬∩⁯.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3. От слова газета, железо, картина, осина образуйте новые слова с суффиксом –к.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4. Игра «Найди лишнее слово» помогает научиться различать однокоренные слова и формы одного и того же слова.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Берёза, берёзовый, березняк, подберёзовик, берёзка, березонька.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Праздник, праздничный, праздники, праздновать.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5. Составьте словосочетания, вставляя в имена прилагательные нужные окончания.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Ребята радост… Берёза кудряв…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Улица многолюдн… Календарь перекидн…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6. Шарада. Узнайте слово, которое задумано. Задуманное слово однокоренное со словом красивый. Приставка в нем такая же, как в слове превращаться, суффикс – как в слове морковный. А в целом слово является прилагательным.</w:t>
      </w:r>
    </w:p>
    <w:p w:rsidR="004F3A97" w:rsidRPr="00990C0D" w:rsidRDefault="004F3A97" w:rsidP="00906381">
      <w:pPr>
        <w:pStyle w:val="a4"/>
        <w:jc w:val="center"/>
        <w:rPr>
          <w:b/>
          <w:color w:val="000000"/>
          <w:sz w:val="28"/>
          <w:szCs w:val="28"/>
        </w:rPr>
      </w:pPr>
      <w:r w:rsidRPr="00990C0D">
        <w:rPr>
          <w:b/>
          <w:color w:val="000000"/>
          <w:sz w:val="28"/>
          <w:szCs w:val="28"/>
        </w:rPr>
        <w:t>Работа над деформированным предложением.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Восстановите предложения, связав слова между собой. Какая часть слова поможет этому?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Мой папа дал объявление в (газета).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Чтобы стать (герой), нужно быть отважным, честным, скромным.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На (горизонт) вспыхивали голубые зарницы.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8. Найдите в тексте однокоренные слова.</w:t>
      </w:r>
    </w:p>
    <w:p w:rsidR="004F3A97" w:rsidRPr="0039496D" w:rsidRDefault="00087E72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6381">
        <w:rPr>
          <w:color w:val="000000"/>
          <w:sz w:val="28"/>
          <w:szCs w:val="28"/>
        </w:rPr>
        <w:t xml:space="preserve">       </w:t>
      </w:r>
      <w:r w:rsidR="004F3A97" w:rsidRPr="0039496D">
        <w:rPr>
          <w:color w:val="000000"/>
          <w:sz w:val="28"/>
          <w:szCs w:val="28"/>
        </w:rPr>
        <w:t>Вокзал – это городские ворота. Если город небольшой, в нем один-два вокзала. Есть города, где вокзалов много. На вокзалах устроены камеры хранения. Послать телеграмму можно с вокзальной почты. На вокзале есть медицинский пункт.</w:t>
      </w:r>
    </w:p>
    <w:p w:rsidR="00087E72" w:rsidRDefault="00087E72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906381">
        <w:rPr>
          <w:color w:val="000000"/>
          <w:sz w:val="28"/>
          <w:szCs w:val="28"/>
        </w:rPr>
        <w:t xml:space="preserve">        </w:t>
      </w:r>
      <w:r w:rsidR="004F3A97" w:rsidRPr="0039496D">
        <w:rPr>
          <w:color w:val="000000"/>
          <w:sz w:val="28"/>
          <w:szCs w:val="28"/>
        </w:rPr>
        <w:t>Страсть захотелось медвежонку малинки. Тайком от медведицы в малинник удрал. До чего же в малиннике хорошо, тишина, вареньем малиновым пахнет.</w:t>
      </w:r>
    </w:p>
    <w:p w:rsidR="004F3A97" w:rsidRPr="0039496D" w:rsidRDefault="00906381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7E72">
        <w:rPr>
          <w:color w:val="000000"/>
          <w:sz w:val="28"/>
          <w:szCs w:val="28"/>
        </w:rPr>
        <w:t xml:space="preserve"> </w:t>
      </w:r>
      <w:r w:rsidR="004F3A97" w:rsidRPr="0039496D">
        <w:rPr>
          <w:color w:val="000000"/>
          <w:sz w:val="28"/>
          <w:szCs w:val="28"/>
        </w:rPr>
        <w:t>Орфографическое чтение можно использовать на любом уроке. При работе над словарем удобнее брать слова тематическими блоками (5-10 слов) и изучать один блок в течение недели.</w:t>
      </w:r>
    </w:p>
    <w:p w:rsidR="004F3A97" w:rsidRPr="00990C0D" w:rsidRDefault="004F3A97" w:rsidP="00906381">
      <w:pPr>
        <w:pStyle w:val="a4"/>
        <w:jc w:val="center"/>
        <w:rPr>
          <w:b/>
          <w:color w:val="000000"/>
          <w:sz w:val="28"/>
          <w:szCs w:val="28"/>
        </w:rPr>
      </w:pPr>
      <w:r w:rsidRPr="00990C0D">
        <w:rPr>
          <w:b/>
          <w:color w:val="000000"/>
          <w:sz w:val="28"/>
          <w:szCs w:val="28"/>
        </w:rPr>
        <w:t>Морфологические упражнения</w:t>
      </w:r>
    </w:p>
    <w:p w:rsidR="004F3A97" w:rsidRPr="0039496D" w:rsidRDefault="00906381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A97" w:rsidRPr="0039496D">
        <w:rPr>
          <w:color w:val="000000"/>
          <w:sz w:val="28"/>
          <w:szCs w:val="28"/>
        </w:rPr>
        <w:t>Морфологические упражнения имеют своей целью осознание учащимися морфологического строя русского языка.</w:t>
      </w:r>
    </w:p>
    <w:p w:rsidR="004F3A97" w:rsidRPr="0039496D" w:rsidRDefault="00906381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A97" w:rsidRPr="0039496D">
        <w:rPr>
          <w:color w:val="000000"/>
          <w:sz w:val="28"/>
          <w:szCs w:val="28"/>
        </w:rPr>
        <w:t>При изучении частей речи разнообразные виды практических упражнений помогают объединить отдельные слова в определённые группы; разграничить и определить формы частей речи: склонение, падеж, время, лицо, число – для того чтобы осознанно употреблять слова с непроверяемым написанием в устной и письменной речи в правильной форме.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1. Подберите словарные слова, обозначающие признаки предметов, действия предметов.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2. Выпишите из словаря по пять слов 1-го склонения, 2-го склонения, 3-го склонения.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3. Составьте словосочетания. Определите падеж прилагательных воробей (какой?).., газета (какая?)…, молоко (какое?)…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4. Выпишите в три столбика слова из словаря, в первый столбик – слова женского рода, во второй – слова мужского рода, в третий – слова среднего рода.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5. Спишите предложения, вставляя нужные по смыслу слова из словаря, отвечающие на вопрос Кто?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Слово не … вылетит – не поймаешь.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6. Составьте предложения, правильно подбирая предлоги. Запишите. Подчеркните предлоги. Определите падеж существительного.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Машина остановилась … (дом).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Дети читали книги … (космонавт).</w:t>
      </w:r>
    </w:p>
    <w:p w:rsidR="00272205" w:rsidRPr="00990C0D" w:rsidRDefault="004F3A97" w:rsidP="00906381">
      <w:pPr>
        <w:pStyle w:val="a4"/>
        <w:jc w:val="center"/>
        <w:rPr>
          <w:b/>
          <w:color w:val="000000"/>
          <w:sz w:val="28"/>
          <w:szCs w:val="28"/>
        </w:rPr>
      </w:pPr>
      <w:r w:rsidRPr="00990C0D">
        <w:rPr>
          <w:b/>
          <w:color w:val="000000"/>
          <w:sz w:val="28"/>
          <w:szCs w:val="28"/>
        </w:rPr>
        <w:lastRenderedPageBreak/>
        <w:t>Синтаксические упражнения</w:t>
      </w:r>
    </w:p>
    <w:p w:rsidR="004F3A97" w:rsidRPr="0039496D" w:rsidRDefault="00272205" w:rsidP="004F3A9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06381">
        <w:rPr>
          <w:color w:val="000000"/>
          <w:sz w:val="28"/>
          <w:szCs w:val="28"/>
        </w:rPr>
        <w:t xml:space="preserve">     </w:t>
      </w:r>
      <w:r w:rsidR="004F3A97" w:rsidRPr="0039496D">
        <w:rPr>
          <w:color w:val="000000"/>
          <w:sz w:val="28"/>
          <w:szCs w:val="28"/>
        </w:rPr>
        <w:t>Синтаксические упражнения ставят перед собой задачу закрепить те теоретические сведения, которые дети получили по синтаксису, показывают школьникам роль языковых единиц в речи, в общении между людьми, помогают разобраться в структуре несложных по своему построению и составу словосочетаний и предложений, сознательно составлять словосочетания и предложения.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1. К словам из левого столбика подбери подходящие по смыслу слова из первого столбика. Составьте предложения.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Береза ……. в небе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Огурец ….. в доме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Воробей…. в школе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Комната… в лесу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Ученик….. в огороде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2. Составьте предложение с данными словами. Ветер, капуста, осина, товарищ.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3. Со словарными словами составьте предложения, различные по цели высказывания: повествовательные, вопросительные, восклицательные.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4. Составьте предложения с данными словосочетаниями.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Веселый праздник, красивая одежда, детский рисунок, узкая лестница.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5. Замените предложения одним словарным словом. Составьте с этим словом своё предложение.</w:t>
      </w:r>
    </w:p>
    <w:p w:rsidR="004F3A97" w:rsidRPr="0039496D" w:rsidRDefault="004F3A97" w:rsidP="004F3A97">
      <w:pPr>
        <w:pStyle w:val="a4"/>
        <w:rPr>
          <w:color w:val="000000"/>
          <w:sz w:val="28"/>
          <w:szCs w:val="28"/>
        </w:rPr>
      </w:pPr>
      <w:r w:rsidRPr="0039496D">
        <w:rPr>
          <w:color w:val="000000"/>
          <w:sz w:val="28"/>
          <w:szCs w:val="28"/>
        </w:rPr>
        <w:t>Дорога с высаженными по обеим сторонам деревьями, кустарниками. Край земли у водной поверхности. Комната для занятий в школе.</w:t>
      </w:r>
    </w:p>
    <w:p w:rsidR="004D24A3" w:rsidRPr="0039496D" w:rsidRDefault="00990C0D" w:rsidP="00021872">
      <w:pPr>
        <w:jc w:val="center"/>
        <w:rPr>
          <w:color w:val="000000"/>
        </w:rPr>
      </w:pPr>
      <w:r>
        <w:rPr>
          <w:b/>
          <w:bCs/>
          <w:color w:val="000000"/>
        </w:rPr>
        <w:t>4. Заключение.</w:t>
      </w:r>
    </w:p>
    <w:p w:rsidR="004D24A3" w:rsidRPr="0039496D" w:rsidRDefault="004D24A3" w:rsidP="004D24A3">
      <w:pPr>
        <w:spacing w:line="245" w:lineRule="atLeast"/>
        <w:ind w:left="20" w:right="20" w:firstLine="720"/>
        <w:jc w:val="both"/>
        <w:rPr>
          <w:color w:val="000000"/>
        </w:rPr>
      </w:pPr>
      <w:r w:rsidRPr="0039496D">
        <w:rPr>
          <w:color w:val="000000"/>
        </w:rPr>
        <w:t>В своей работе я постаралась как можно полнее осветить вопрос о работе со словарными словами на уроках русского языка в начальной школе.</w:t>
      </w:r>
    </w:p>
    <w:p w:rsidR="002973FA" w:rsidRPr="0039496D" w:rsidRDefault="004D24A3" w:rsidP="002973FA">
      <w:pPr>
        <w:spacing w:line="245" w:lineRule="atLeast"/>
        <w:ind w:left="20" w:right="20" w:firstLine="720"/>
        <w:jc w:val="both"/>
        <w:rPr>
          <w:color w:val="000000"/>
        </w:rPr>
      </w:pPr>
      <w:r w:rsidRPr="0039496D">
        <w:rPr>
          <w:color w:val="000000"/>
        </w:rPr>
        <w:t xml:space="preserve">Работая над этой темой, я пришла к выводу, что словарная работа на уроках русского языка, работа по развитию речи в целом должна занимать </w:t>
      </w:r>
      <w:r w:rsidRPr="0039496D">
        <w:rPr>
          <w:color w:val="000000"/>
        </w:rPr>
        <w:lastRenderedPageBreak/>
        <w:t>ведущее место. Эффективность этой работы зависит от профессионализма учителя. Применение новых форм повышает заинтересованность детей в уроке. Необходимо формировать у учащихся умение пользоваться орфографическими словарями, что, безусловно, повысит уровень их речи.</w:t>
      </w:r>
    </w:p>
    <w:p w:rsidR="004D24A3" w:rsidRPr="0039496D" w:rsidRDefault="002973FA" w:rsidP="00021872">
      <w:pPr>
        <w:spacing w:line="245" w:lineRule="atLeast"/>
        <w:ind w:left="20" w:right="20" w:firstLine="720"/>
        <w:jc w:val="center"/>
        <w:rPr>
          <w:color w:val="000000"/>
        </w:rPr>
      </w:pPr>
      <w:r w:rsidRPr="0039496D">
        <w:rPr>
          <w:color w:val="000000"/>
        </w:rPr>
        <w:t>П</w:t>
      </w:r>
      <w:r w:rsidR="00A31802" w:rsidRPr="0039496D">
        <w:rPr>
          <w:color w:val="000000"/>
        </w:rPr>
        <w:t xml:space="preserve">рактические советы </w:t>
      </w:r>
      <w:r w:rsidR="004D24A3" w:rsidRPr="0039496D">
        <w:rPr>
          <w:color w:val="000000"/>
        </w:rPr>
        <w:t>:</w:t>
      </w:r>
    </w:p>
    <w:p w:rsidR="004D24A3" w:rsidRPr="0039496D" w:rsidRDefault="004D24A3" w:rsidP="004D24A3">
      <w:pPr>
        <w:numPr>
          <w:ilvl w:val="0"/>
          <w:numId w:val="28"/>
        </w:numPr>
        <w:jc w:val="both"/>
        <w:rPr>
          <w:color w:val="000000"/>
        </w:rPr>
      </w:pPr>
      <w:r w:rsidRPr="0039496D">
        <w:rPr>
          <w:color w:val="000000"/>
        </w:rPr>
        <w:t>включить работу со словарными словами в каждый урок;</w:t>
      </w:r>
    </w:p>
    <w:p w:rsidR="004D24A3" w:rsidRPr="0039496D" w:rsidRDefault="004D24A3" w:rsidP="004D24A3">
      <w:pPr>
        <w:numPr>
          <w:ilvl w:val="0"/>
          <w:numId w:val="28"/>
        </w:numPr>
        <w:ind w:right="20"/>
        <w:jc w:val="both"/>
        <w:rPr>
          <w:color w:val="000000"/>
        </w:rPr>
      </w:pPr>
      <w:r w:rsidRPr="0039496D">
        <w:rPr>
          <w:color w:val="000000"/>
        </w:rPr>
        <w:t>предлагать учащимся опережающие задания для работы со словарями (подобрать словарный диктант, объяснить этимологию слова, пообобрать синонимы, антонимы к слову);</w:t>
      </w:r>
    </w:p>
    <w:p w:rsidR="004D24A3" w:rsidRPr="0039496D" w:rsidRDefault="004D24A3" w:rsidP="004D24A3">
      <w:pPr>
        <w:numPr>
          <w:ilvl w:val="0"/>
          <w:numId w:val="28"/>
        </w:numPr>
        <w:ind w:right="20"/>
        <w:jc w:val="both"/>
        <w:rPr>
          <w:color w:val="000000"/>
        </w:rPr>
      </w:pPr>
      <w:r w:rsidRPr="0039496D">
        <w:rPr>
          <w:color w:val="000000"/>
        </w:rPr>
        <w:t>объяснить значение новых и непонятных слов, употребленных в тексте;</w:t>
      </w:r>
    </w:p>
    <w:p w:rsidR="004D24A3" w:rsidRPr="0039496D" w:rsidRDefault="004D24A3" w:rsidP="004D24A3">
      <w:pPr>
        <w:numPr>
          <w:ilvl w:val="0"/>
          <w:numId w:val="28"/>
        </w:numPr>
        <w:jc w:val="both"/>
        <w:rPr>
          <w:color w:val="000000"/>
        </w:rPr>
      </w:pPr>
      <w:r w:rsidRPr="0039496D">
        <w:rPr>
          <w:color w:val="000000"/>
        </w:rPr>
        <w:t>выписать из словаря слова по теме "Школа" и др.;</w:t>
      </w:r>
    </w:p>
    <w:p w:rsidR="004D24A3" w:rsidRPr="0039496D" w:rsidRDefault="004D24A3" w:rsidP="004D24A3">
      <w:pPr>
        <w:numPr>
          <w:ilvl w:val="0"/>
          <w:numId w:val="28"/>
        </w:numPr>
        <w:ind w:right="20"/>
        <w:jc w:val="both"/>
        <w:rPr>
          <w:color w:val="000000"/>
        </w:rPr>
      </w:pPr>
      <w:r w:rsidRPr="0039496D">
        <w:rPr>
          <w:color w:val="000000"/>
        </w:rPr>
        <w:t>найти слова в словаре и объяснить, почему это слово интересно, какая ошибка в произношении и написании его возможна;</w:t>
      </w:r>
    </w:p>
    <w:p w:rsidR="00062A6B" w:rsidRDefault="004D24A3" w:rsidP="00DD1A8B">
      <w:pPr>
        <w:numPr>
          <w:ilvl w:val="0"/>
          <w:numId w:val="28"/>
        </w:numPr>
        <w:jc w:val="both"/>
        <w:rPr>
          <w:color w:val="000000"/>
        </w:rPr>
      </w:pPr>
      <w:r w:rsidRPr="0039496D">
        <w:rPr>
          <w:color w:val="000000"/>
        </w:rPr>
        <w:t>составить этимологический кроссворд.</w:t>
      </w:r>
    </w:p>
    <w:p w:rsidR="00DD1A8B" w:rsidRPr="00062A6B" w:rsidRDefault="007C4D21" w:rsidP="007C4D2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D1A8B" w:rsidRPr="00062A6B">
        <w:rPr>
          <w:color w:val="000000"/>
        </w:rPr>
        <w:t xml:space="preserve"> Используемые приемы </w:t>
      </w:r>
      <w:r w:rsidR="00021872">
        <w:rPr>
          <w:color w:val="000000"/>
        </w:rPr>
        <w:t xml:space="preserve">способствуют развитию у младших </w:t>
      </w:r>
      <w:r w:rsidR="00DD1A8B" w:rsidRPr="00062A6B">
        <w:rPr>
          <w:color w:val="000000"/>
        </w:rPr>
        <w:t>школьников орфографической зоркости. Результатом применения данной методики является грамотное письмо. Словарные занятия на уроках русского языка в начальных классах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вообще.</w:t>
      </w:r>
    </w:p>
    <w:p w:rsidR="00706876" w:rsidRDefault="00DD1A8B" w:rsidP="00706876">
      <w:pPr>
        <w:spacing w:line="245" w:lineRule="atLeast"/>
        <w:ind w:right="20"/>
        <w:jc w:val="both"/>
        <w:rPr>
          <w:color w:val="000000"/>
        </w:rPr>
      </w:pPr>
      <w:r w:rsidRPr="0039496D">
        <w:rPr>
          <w:color w:val="000000"/>
        </w:rPr>
        <w:t xml:space="preserve">        </w:t>
      </w:r>
      <w:r w:rsidR="00021872">
        <w:rPr>
          <w:color w:val="000000"/>
        </w:rPr>
        <w:t xml:space="preserve"> </w:t>
      </w:r>
      <w:r w:rsidRPr="0039496D">
        <w:rPr>
          <w:color w:val="000000"/>
        </w:rPr>
        <w:t xml:space="preserve"> </w:t>
      </w:r>
      <w:r w:rsidR="004D24A3" w:rsidRPr="0039496D">
        <w:rPr>
          <w:color w:val="000000"/>
        </w:rPr>
        <w:t>Каждый учитель начальной школы должен организовать работу на уроках русского языка так, чтобы ребёнок в процессе обучения учился размышлять, анализировать, сравнивать, самостоятельно делать выводы. А для этого ему нужен богатый словарный запас, хорошо развитая связная речь.</w:t>
      </w:r>
    </w:p>
    <w:p w:rsidR="004D24A3" w:rsidRPr="0039496D" w:rsidRDefault="004D24A3" w:rsidP="00706876">
      <w:pPr>
        <w:spacing w:line="245" w:lineRule="atLeast"/>
        <w:ind w:right="20"/>
        <w:jc w:val="both"/>
        <w:rPr>
          <w:color w:val="000000"/>
        </w:rPr>
      </w:pPr>
      <w:r w:rsidRPr="0039496D">
        <w:rPr>
          <w:b/>
          <w:bCs/>
          <w:color w:val="000000"/>
        </w:rPr>
        <w:t>Список литературы</w:t>
      </w:r>
    </w:p>
    <w:p w:rsidR="00B13F7C" w:rsidRPr="0039496D" w:rsidRDefault="00B13F7C" w:rsidP="00B13F7C">
      <w:pPr>
        <w:spacing w:after="120" w:line="240" w:lineRule="atLeast"/>
        <w:rPr>
          <w:color w:val="333333"/>
        </w:rPr>
      </w:pPr>
    </w:p>
    <w:p w:rsidR="00DD0175" w:rsidRPr="0039496D" w:rsidRDefault="004D0534" w:rsidP="00DD0175">
      <w:pPr>
        <w:spacing w:before="100" w:beforeAutospacing="1" w:after="100" w:afterAutospacing="1" w:line="240" w:lineRule="atLeast"/>
      </w:pPr>
      <w:r>
        <w:rPr>
          <w:iCs/>
          <w:color w:val="333333"/>
        </w:rPr>
        <w:t>1.</w:t>
      </w:r>
      <w:r w:rsidR="00DD0175" w:rsidRPr="0039496D">
        <w:rPr>
          <w:iCs/>
          <w:color w:val="333333"/>
        </w:rPr>
        <w:t>Агафонов</w:t>
      </w:r>
      <w:r w:rsidR="00FD4990">
        <w:rPr>
          <w:iCs/>
          <w:color w:val="333333"/>
        </w:rPr>
        <w:t xml:space="preserve"> В. В.</w:t>
      </w:r>
      <w:r w:rsidR="00DD0175" w:rsidRPr="0039496D">
        <w:rPr>
          <w:color w:val="008738"/>
        </w:rPr>
        <w:t xml:space="preserve"> </w:t>
      </w:r>
      <w:r w:rsidR="00DD0175" w:rsidRPr="0039496D">
        <w:t>Неправильные правила для словарных слов и не только.</w:t>
      </w:r>
      <w:r w:rsidR="00426BF5">
        <w:t>-</w:t>
      </w:r>
      <w:r w:rsidR="00DD0175">
        <w:t>М.,Ювента.2007.</w:t>
      </w:r>
    </w:p>
    <w:p w:rsidR="00B13F7C" w:rsidRDefault="00FD4990" w:rsidP="004D0534">
      <w:pPr>
        <w:spacing w:before="100" w:beforeAutospacing="1" w:after="100" w:afterAutospacing="1" w:line="240" w:lineRule="atLeast"/>
        <w:rPr>
          <w:color w:val="333333"/>
        </w:rPr>
      </w:pPr>
      <w:r>
        <w:rPr>
          <w:iCs/>
          <w:color w:val="333333"/>
        </w:rPr>
        <w:t>2.Бакулина Г. А.</w:t>
      </w:r>
      <w:r w:rsidR="00B13F7C" w:rsidRPr="0039496D">
        <w:rPr>
          <w:iCs/>
          <w:color w:val="333333"/>
        </w:rPr>
        <w:t> </w:t>
      </w:r>
      <w:r w:rsidR="00B13F7C" w:rsidRPr="0039496D">
        <w:rPr>
          <w:color w:val="333333"/>
        </w:rPr>
        <w:t>Интеллектуальное развитие младших школьников на уроках русского языка.</w:t>
      </w:r>
      <w:r w:rsidR="004D0534">
        <w:rPr>
          <w:color w:val="333333"/>
        </w:rPr>
        <w:t xml:space="preserve"> 1–3-й классы. </w:t>
      </w:r>
      <w:r w:rsidR="00021872">
        <w:rPr>
          <w:color w:val="333333"/>
        </w:rPr>
        <w:t>– М.,2000.</w:t>
      </w:r>
    </w:p>
    <w:p w:rsidR="00DD0175" w:rsidRDefault="00FD4990" w:rsidP="00DD0175">
      <w:pPr>
        <w:spacing w:before="100" w:beforeAutospacing="1" w:after="100" w:afterAutospacing="1" w:line="240" w:lineRule="atLeast"/>
        <w:rPr>
          <w:iCs/>
          <w:color w:val="333333"/>
        </w:rPr>
      </w:pPr>
      <w:r>
        <w:rPr>
          <w:iCs/>
          <w:color w:val="333333"/>
        </w:rPr>
        <w:t xml:space="preserve">3.Бакулина Г. А. </w:t>
      </w:r>
      <w:r w:rsidR="00DD0175" w:rsidRPr="0039496D">
        <w:rPr>
          <w:iCs/>
          <w:color w:val="333333"/>
        </w:rPr>
        <w:t>Новый подход к словарно-орфографической работе на уроках русского языка</w:t>
      </w:r>
      <w:r w:rsidR="00DD0175">
        <w:rPr>
          <w:iCs/>
          <w:color w:val="333333"/>
        </w:rPr>
        <w:t>.// Начальная школа.-2000.-№3.-с.2</w:t>
      </w:r>
    </w:p>
    <w:sectPr w:rsidR="00DD0175" w:rsidSect="008E5050">
      <w:headerReference w:type="default" r:id="rId8"/>
      <w:footerReference w:type="default" r:id="rId9"/>
      <w:pgSz w:w="11906" w:h="16838"/>
      <w:pgMar w:top="1418" w:right="85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B1" w:rsidRDefault="00583BB1" w:rsidP="004D0534">
      <w:r>
        <w:separator/>
      </w:r>
    </w:p>
  </w:endnote>
  <w:endnote w:type="continuationSeparator" w:id="0">
    <w:p w:rsidR="00583BB1" w:rsidRDefault="00583BB1" w:rsidP="004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19722"/>
      <w:docPartObj>
        <w:docPartGallery w:val="Page Numbers (Bottom of Page)"/>
        <w:docPartUnique/>
      </w:docPartObj>
    </w:sdtPr>
    <w:sdtEndPr/>
    <w:sdtContent>
      <w:p w:rsidR="00954146" w:rsidRDefault="00954146">
        <w:pPr>
          <w:pStyle w:val="a7"/>
          <w:jc w:val="right"/>
        </w:pPr>
      </w:p>
      <w:p w:rsidR="00954146" w:rsidRDefault="00954146">
        <w:pPr>
          <w:pStyle w:val="a7"/>
          <w:jc w:val="right"/>
        </w:pPr>
      </w:p>
      <w:p w:rsidR="00954146" w:rsidRDefault="00954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76">
          <w:rPr>
            <w:noProof/>
          </w:rPr>
          <w:t>1</w:t>
        </w:r>
        <w:r>
          <w:fldChar w:fldCharType="end"/>
        </w:r>
      </w:p>
    </w:sdtContent>
  </w:sdt>
  <w:p w:rsidR="00954146" w:rsidRDefault="00954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B1" w:rsidRDefault="00583BB1" w:rsidP="004D0534">
      <w:r>
        <w:separator/>
      </w:r>
    </w:p>
  </w:footnote>
  <w:footnote w:type="continuationSeparator" w:id="0">
    <w:p w:rsidR="00583BB1" w:rsidRDefault="00583BB1" w:rsidP="004D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46" w:rsidRDefault="00954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65"/>
    <w:multiLevelType w:val="multilevel"/>
    <w:tmpl w:val="F0AA57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D00DA"/>
    <w:multiLevelType w:val="multilevel"/>
    <w:tmpl w:val="B10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B2ACF"/>
    <w:multiLevelType w:val="multilevel"/>
    <w:tmpl w:val="E19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060C9"/>
    <w:multiLevelType w:val="multilevel"/>
    <w:tmpl w:val="976C89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F6842"/>
    <w:multiLevelType w:val="multilevel"/>
    <w:tmpl w:val="0D28F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576CE"/>
    <w:multiLevelType w:val="multilevel"/>
    <w:tmpl w:val="353CA2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46CE4"/>
    <w:multiLevelType w:val="multilevel"/>
    <w:tmpl w:val="65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C1EE5"/>
    <w:multiLevelType w:val="multilevel"/>
    <w:tmpl w:val="D9F6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41F29"/>
    <w:multiLevelType w:val="multilevel"/>
    <w:tmpl w:val="5EEE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96C75"/>
    <w:multiLevelType w:val="multilevel"/>
    <w:tmpl w:val="4A74D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D8533D"/>
    <w:multiLevelType w:val="multilevel"/>
    <w:tmpl w:val="1B9EDC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AAC"/>
    <w:multiLevelType w:val="multilevel"/>
    <w:tmpl w:val="83A28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B7480"/>
    <w:multiLevelType w:val="multilevel"/>
    <w:tmpl w:val="3B70C7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C3AE4"/>
    <w:multiLevelType w:val="multilevel"/>
    <w:tmpl w:val="1AAC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F0D93"/>
    <w:multiLevelType w:val="multilevel"/>
    <w:tmpl w:val="3E9C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9920E5D"/>
    <w:multiLevelType w:val="multilevel"/>
    <w:tmpl w:val="100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F6688"/>
    <w:multiLevelType w:val="multilevel"/>
    <w:tmpl w:val="642AF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2CC9"/>
    <w:multiLevelType w:val="multilevel"/>
    <w:tmpl w:val="ED7EC3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1FA5D3A"/>
    <w:multiLevelType w:val="multilevel"/>
    <w:tmpl w:val="72D27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7287F"/>
    <w:multiLevelType w:val="multilevel"/>
    <w:tmpl w:val="76DC6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D7ABA"/>
    <w:multiLevelType w:val="multilevel"/>
    <w:tmpl w:val="F40A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B4560"/>
    <w:multiLevelType w:val="multilevel"/>
    <w:tmpl w:val="619ADF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13710"/>
    <w:multiLevelType w:val="multilevel"/>
    <w:tmpl w:val="575CE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231FB"/>
    <w:multiLevelType w:val="multilevel"/>
    <w:tmpl w:val="5EB00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6203B"/>
    <w:multiLevelType w:val="multilevel"/>
    <w:tmpl w:val="41B66B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3532D"/>
    <w:multiLevelType w:val="multilevel"/>
    <w:tmpl w:val="537E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80621"/>
    <w:multiLevelType w:val="hybridMultilevel"/>
    <w:tmpl w:val="F7340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1243"/>
    <w:multiLevelType w:val="hybridMultilevel"/>
    <w:tmpl w:val="87A65AFE"/>
    <w:lvl w:ilvl="0" w:tplc="9E1048CE">
      <w:start w:val="1"/>
      <w:numFmt w:val="decimal"/>
      <w:lvlText w:val="%1."/>
      <w:lvlJc w:val="left"/>
      <w:pPr>
        <w:ind w:left="4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28" w15:restartNumberingAfterBreak="0">
    <w:nsid w:val="6B586130"/>
    <w:multiLevelType w:val="multilevel"/>
    <w:tmpl w:val="75F6C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B276C"/>
    <w:multiLevelType w:val="multilevel"/>
    <w:tmpl w:val="2BE438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C14D1"/>
    <w:multiLevelType w:val="multilevel"/>
    <w:tmpl w:val="7B6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5"/>
  </w:num>
  <w:num w:numId="5">
    <w:abstractNumId w:val="13"/>
  </w:num>
  <w:num w:numId="6">
    <w:abstractNumId w:val="28"/>
  </w:num>
  <w:num w:numId="7">
    <w:abstractNumId w:val="19"/>
  </w:num>
  <w:num w:numId="8">
    <w:abstractNumId w:val="1"/>
  </w:num>
  <w:num w:numId="9">
    <w:abstractNumId w:val="18"/>
  </w:num>
  <w:num w:numId="10">
    <w:abstractNumId w:val="23"/>
  </w:num>
  <w:num w:numId="11">
    <w:abstractNumId w:val="9"/>
  </w:num>
  <w:num w:numId="12">
    <w:abstractNumId w:val="7"/>
  </w:num>
  <w:num w:numId="13">
    <w:abstractNumId w:val="20"/>
  </w:num>
  <w:num w:numId="14">
    <w:abstractNumId w:val="16"/>
  </w:num>
  <w:num w:numId="15">
    <w:abstractNumId w:val="2"/>
  </w:num>
  <w:num w:numId="16">
    <w:abstractNumId w:val="25"/>
  </w:num>
  <w:num w:numId="17">
    <w:abstractNumId w:val="11"/>
  </w:num>
  <w:num w:numId="18">
    <w:abstractNumId w:val="0"/>
  </w:num>
  <w:num w:numId="19">
    <w:abstractNumId w:val="21"/>
  </w:num>
  <w:num w:numId="20">
    <w:abstractNumId w:val="22"/>
  </w:num>
  <w:num w:numId="21">
    <w:abstractNumId w:val="24"/>
  </w:num>
  <w:num w:numId="22">
    <w:abstractNumId w:val="29"/>
  </w:num>
  <w:num w:numId="23">
    <w:abstractNumId w:val="4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  <w:num w:numId="28">
    <w:abstractNumId w:val="6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07CC4"/>
    <w:rsid w:val="00021872"/>
    <w:rsid w:val="000469DC"/>
    <w:rsid w:val="00062A6B"/>
    <w:rsid w:val="00087E72"/>
    <w:rsid w:val="000A181A"/>
    <w:rsid w:val="000D65B0"/>
    <w:rsid w:val="00121AB3"/>
    <w:rsid w:val="001371EA"/>
    <w:rsid w:val="00183947"/>
    <w:rsid w:val="001A5C53"/>
    <w:rsid w:val="001B2377"/>
    <w:rsid w:val="001E39DD"/>
    <w:rsid w:val="001F1308"/>
    <w:rsid w:val="00272205"/>
    <w:rsid w:val="002973FA"/>
    <w:rsid w:val="0029760C"/>
    <w:rsid w:val="002F1A8B"/>
    <w:rsid w:val="003657F7"/>
    <w:rsid w:val="0039496D"/>
    <w:rsid w:val="00426BF5"/>
    <w:rsid w:val="004914AF"/>
    <w:rsid w:val="004954E4"/>
    <w:rsid w:val="004A7366"/>
    <w:rsid w:val="004C0538"/>
    <w:rsid w:val="004D0534"/>
    <w:rsid w:val="004D24A3"/>
    <w:rsid w:val="004F3A97"/>
    <w:rsid w:val="00532AC5"/>
    <w:rsid w:val="00552E63"/>
    <w:rsid w:val="005662FE"/>
    <w:rsid w:val="00583BB1"/>
    <w:rsid w:val="005D4009"/>
    <w:rsid w:val="005D49B9"/>
    <w:rsid w:val="005E1AE1"/>
    <w:rsid w:val="005E44E3"/>
    <w:rsid w:val="006032E7"/>
    <w:rsid w:val="00690622"/>
    <w:rsid w:val="006A3556"/>
    <w:rsid w:val="006A6140"/>
    <w:rsid w:val="006C22B3"/>
    <w:rsid w:val="006D655F"/>
    <w:rsid w:val="006F74AF"/>
    <w:rsid w:val="00706876"/>
    <w:rsid w:val="00737FC5"/>
    <w:rsid w:val="007A002E"/>
    <w:rsid w:val="007C4D21"/>
    <w:rsid w:val="007C53A3"/>
    <w:rsid w:val="007D357D"/>
    <w:rsid w:val="007F2631"/>
    <w:rsid w:val="00853B46"/>
    <w:rsid w:val="008B20A6"/>
    <w:rsid w:val="008E5050"/>
    <w:rsid w:val="00906381"/>
    <w:rsid w:val="00913EBB"/>
    <w:rsid w:val="00954146"/>
    <w:rsid w:val="00990C0D"/>
    <w:rsid w:val="009B209C"/>
    <w:rsid w:val="009C1501"/>
    <w:rsid w:val="00A24B13"/>
    <w:rsid w:val="00A30664"/>
    <w:rsid w:val="00A31802"/>
    <w:rsid w:val="00A83013"/>
    <w:rsid w:val="00A94026"/>
    <w:rsid w:val="00AE0BDB"/>
    <w:rsid w:val="00B13F7C"/>
    <w:rsid w:val="00B30D5E"/>
    <w:rsid w:val="00B514B0"/>
    <w:rsid w:val="00BA5918"/>
    <w:rsid w:val="00BC45EE"/>
    <w:rsid w:val="00BC707F"/>
    <w:rsid w:val="00BE0134"/>
    <w:rsid w:val="00BF5005"/>
    <w:rsid w:val="00C131F7"/>
    <w:rsid w:val="00C349BB"/>
    <w:rsid w:val="00C40DA6"/>
    <w:rsid w:val="00C570AE"/>
    <w:rsid w:val="00C60CC3"/>
    <w:rsid w:val="00CB4C6C"/>
    <w:rsid w:val="00CC7DB1"/>
    <w:rsid w:val="00CE7BB0"/>
    <w:rsid w:val="00CF0FBC"/>
    <w:rsid w:val="00D32B89"/>
    <w:rsid w:val="00DB10FB"/>
    <w:rsid w:val="00DD0175"/>
    <w:rsid w:val="00DD1A8B"/>
    <w:rsid w:val="00DE023B"/>
    <w:rsid w:val="00DE40F1"/>
    <w:rsid w:val="00E10B63"/>
    <w:rsid w:val="00E969C5"/>
    <w:rsid w:val="00EA58F4"/>
    <w:rsid w:val="00EC0DF8"/>
    <w:rsid w:val="00F07870"/>
    <w:rsid w:val="00F400C1"/>
    <w:rsid w:val="00FA48B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881F-B106-43F6-834A-0635A63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0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5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D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5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1CA7-2FC2-4C7B-9766-70279766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9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Полуэктов</cp:lastModifiedBy>
  <cp:revision>42</cp:revision>
  <dcterms:created xsi:type="dcterms:W3CDTF">2015-11-29T04:31:00Z</dcterms:created>
  <dcterms:modified xsi:type="dcterms:W3CDTF">2018-11-25T08:31:00Z</dcterms:modified>
</cp:coreProperties>
</file>