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4D" w:rsidRDefault="00EE194D" w:rsidP="00EE1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32">
        <w:rPr>
          <w:rFonts w:ascii="Times New Roman" w:hAnsi="Times New Roman" w:cs="Times New Roman"/>
          <w:b/>
          <w:sz w:val="28"/>
          <w:szCs w:val="28"/>
        </w:rPr>
        <w:t>«Обратный ход» (Математическая драка)</w:t>
      </w:r>
    </w:p>
    <w:p w:rsidR="00EE194D" w:rsidRDefault="007F568A" w:rsidP="00EE1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B32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EE194D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EE194D" w:rsidRPr="00FE4B32" w:rsidRDefault="00EE194D" w:rsidP="00EE19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B32">
        <w:rPr>
          <w:rFonts w:ascii="Times New Roman" w:hAnsi="Times New Roman" w:cs="Times New Roman"/>
          <w:b/>
          <w:sz w:val="32"/>
          <w:szCs w:val="32"/>
        </w:rPr>
        <w:t>«Занимательная математика»</w:t>
      </w:r>
    </w:p>
    <w:p w:rsidR="007F568A" w:rsidRDefault="007F568A" w:rsidP="007F5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</w:t>
      </w:r>
    </w:p>
    <w:p w:rsidR="007F568A" w:rsidRPr="00FC1861" w:rsidRDefault="007F568A" w:rsidP="007F568A">
      <w:pPr>
        <w:pStyle w:val="a4"/>
        <w:numPr>
          <w:ilvl w:val="0"/>
          <w:numId w:val="3"/>
        </w:numPr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C1861">
        <w:rPr>
          <w:b/>
          <w:color w:val="000000"/>
          <w:sz w:val="28"/>
          <w:szCs w:val="28"/>
        </w:rPr>
        <w:t>Цели занятия: </w:t>
      </w:r>
      <w:r w:rsidRPr="00FC1861">
        <w:rPr>
          <w:color w:val="000000"/>
          <w:sz w:val="28"/>
          <w:szCs w:val="28"/>
        </w:rPr>
        <w:br/>
        <w:t>1. Расширение кругозора, развитие логического мышления и  элементов          алгоритмической культуры                                                                                          2. Активизировать познавательную деятельность учащихся. </w:t>
      </w:r>
      <w:r w:rsidRPr="00FC1861">
        <w:rPr>
          <w:color w:val="000000"/>
          <w:sz w:val="28"/>
          <w:szCs w:val="28"/>
        </w:rPr>
        <w:br/>
        <w:t>3. Поддержать интерес к дополнительным занятиям математикой</w:t>
      </w:r>
      <w:proofErr w:type="gramStart"/>
      <w:r w:rsidRPr="00FC1861"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Pr="00FC1861">
        <w:rPr>
          <w:color w:val="000000"/>
          <w:sz w:val="28"/>
          <w:szCs w:val="28"/>
        </w:rPr>
        <w:t>тем самым создать базу каждому учащемуся для дальнейших личных успехов. 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FC186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Вовлекать </w:t>
      </w:r>
      <w:r w:rsidRPr="00FC1861">
        <w:rPr>
          <w:color w:val="000000"/>
          <w:sz w:val="28"/>
          <w:szCs w:val="28"/>
        </w:rPr>
        <w:t xml:space="preserve"> учащихся в игровую коммуникативную практическую деятельность.</w:t>
      </w:r>
    </w:p>
    <w:p w:rsidR="007F568A" w:rsidRPr="00AC6762" w:rsidRDefault="007F568A" w:rsidP="007F568A">
      <w:pPr>
        <w:pStyle w:val="a4"/>
        <w:ind w:firstLine="284"/>
        <w:rPr>
          <w:b/>
          <w:color w:val="000000"/>
          <w:sz w:val="28"/>
          <w:szCs w:val="28"/>
        </w:rPr>
      </w:pPr>
      <w:r w:rsidRPr="00AC6762">
        <w:rPr>
          <w:b/>
          <w:color w:val="000000"/>
          <w:sz w:val="28"/>
          <w:szCs w:val="28"/>
        </w:rPr>
        <w:t>Планируемые результаты</w:t>
      </w:r>
    </w:p>
    <w:p w:rsidR="007F568A" w:rsidRPr="00AC6762" w:rsidRDefault="007F568A" w:rsidP="007F568A">
      <w:pPr>
        <w:pStyle w:val="a4"/>
        <w:ind w:hanging="142"/>
        <w:rPr>
          <w:bCs/>
          <w:color w:val="000000"/>
          <w:sz w:val="28"/>
          <w:szCs w:val="28"/>
        </w:rPr>
      </w:pPr>
      <w:r w:rsidRPr="00AC6762">
        <w:rPr>
          <w:b/>
          <w:bCs/>
          <w:color w:val="000000"/>
          <w:sz w:val="28"/>
          <w:szCs w:val="28"/>
        </w:rPr>
        <w:t xml:space="preserve"> </w:t>
      </w:r>
      <w:r w:rsidRPr="00AC6762">
        <w:rPr>
          <w:b/>
          <w:bCs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Личностные</w:t>
      </w:r>
      <w:r w:rsidRPr="00AC6762">
        <w:rPr>
          <w:bCs/>
          <w:color w:val="000000"/>
          <w:sz w:val="28"/>
          <w:szCs w:val="28"/>
        </w:rPr>
        <w:t>:</w:t>
      </w:r>
    </w:p>
    <w:p w:rsidR="007F568A" w:rsidRPr="00AC6762" w:rsidRDefault="007F568A" w:rsidP="007F568A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AC6762">
        <w:rPr>
          <w:color w:val="000000"/>
          <w:sz w:val="28"/>
          <w:szCs w:val="28"/>
        </w:rPr>
        <w:t>формирование коммуникативной, этической, социальной компетентности школьников.</w:t>
      </w:r>
    </w:p>
    <w:p w:rsidR="007F568A" w:rsidRDefault="007F568A" w:rsidP="007F568A">
      <w:pPr>
        <w:pStyle w:val="a4"/>
        <w:numPr>
          <w:ilvl w:val="0"/>
          <w:numId w:val="1"/>
        </w:numPr>
        <w:ind w:hanging="436"/>
        <w:rPr>
          <w:color w:val="000000"/>
          <w:sz w:val="28"/>
          <w:szCs w:val="28"/>
        </w:rPr>
      </w:pPr>
      <w:r w:rsidRPr="00AC6762">
        <w:rPr>
          <w:color w:val="000000"/>
          <w:sz w:val="28"/>
          <w:szCs w:val="28"/>
        </w:rPr>
        <w:t xml:space="preserve">наличие мотивации к творческому труду, работе </w:t>
      </w:r>
      <w:r>
        <w:rPr>
          <w:color w:val="000000"/>
          <w:sz w:val="28"/>
          <w:szCs w:val="28"/>
        </w:rPr>
        <w:t>на результат</w:t>
      </w:r>
    </w:p>
    <w:p w:rsidR="007F568A" w:rsidRDefault="007F568A" w:rsidP="007F568A">
      <w:pPr>
        <w:pStyle w:val="a4"/>
        <w:ind w:left="720" w:hanging="720"/>
        <w:rPr>
          <w:b/>
          <w:color w:val="000000"/>
          <w:sz w:val="28"/>
          <w:szCs w:val="28"/>
        </w:rPr>
      </w:pPr>
      <w:proofErr w:type="spellStart"/>
      <w:r w:rsidRPr="009048AB">
        <w:rPr>
          <w:b/>
          <w:color w:val="000000"/>
          <w:sz w:val="28"/>
          <w:szCs w:val="28"/>
        </w:rPr>
        <w:t>Метапредметные</w:t>
      </w:r>
      <w:proofErr w:type="spellEnd"/>
      <w:r w:rsidRPr="009048AB">
        <w:rPr>
          <w:b/>
          <w:color w:val="000000"/>
          <w:sz w:val="28"/>
          <w:szCs w:val="28"/>
        </w:rPr>
        <w:t>:</w:t>
      </w:r>
    </w:p>
    <w:p w:rsidR="007F568A" w:rsidRPr="00AC6762" w:rsidRDefault="007F568A" w:rsidP="007F568A">
      <w:pPr>
        <w:pStyle w:val="a4"/>
        <w:ind w:left="720" w:hanging="720"/>
        <w:contextualSpacing/>
        <w:rPr>
          <w:b/>
          <w:color w:val="000000"/>
          <w:sz w:val="28"/>
          <w:szCs w:val="28"/>
        </w:rPr>
      </w:pPr>
      <w:r w:rsidRPr="00AC6762">
        <w:rPr>
          <w:b/>
          <w:color w:val="000000"/>
          <w:sz w:val="28"/>
          <w:szCs w:val="28"/>
        </w:rPr>
        <w:t>Коммуникативные УУД:</w:t>
      </w:r>
    </w:p>
    <w:p w:rsidR="007F568A" w:rsidRPr="00AC6762" w:rsidRDefault="007F568A" w:rsidP="007F568A">
      <w:pPr>
        <w:pStyle w:val="a4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AC6762">
        <w:rPr>
          <w:color w:val="000000"/>
          <w:sz w:val="28"/>
          <w:szCs w:val="28"/>
        </w:rPr>
        <w:t>умение с достаточной полнотой и точностью выражать свои мысли, внимательно и заинтересованно выслушивать других членов коллектива;</w:t>
      </w:r>
    </w:p>
    <w:p w:rsidR="007F568A" w:rsidRPr="00AC6762" w:rsidRDefault="007F568A" w:rsidP="007F568A">
      <w:pPr>
        <w:pStyle w:val="a4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AC6762">
        <w:rPr>
          <w:color w:val="000000"/>
          <w:sz w:val="28"/>
          <w:szCs w:val="28"/>
        </w:rPr>
        <w:t>формирование навыков сотрудничества в ходе групповой работы;</w:t>
      </w:r>
    </w:p>
    <w:p w:rsidR="007F568A" w:rsidRPr="00AC6762" w:rsidRDefault="007F568A" w:rsidP="007F568A">
      <w:pPr>
        <w:pStyle w:val="a4"/>
        <w:contextualSpacing/>
        <w:rPr>
          <w:b/>
          <w:color w:val="000000"/>
          <w:sz w:val="28"/>
          <w:szCs w:val="28"/>
        </w:rPr>
      </w:pPr>
      <w:r w:rsidRPr="00AC6762">
        <w:rPr>
          <w:b/>
          <w:color w:val="000000"/>
          <w:sz w:val="28"/>
          <w:szCs w:val="28"/>
        </w:rPr>
        <w:t>Регулятивные УУД:</w:t>
      </w:r>
    </w:p>
    <w:p w:rsidR="007F568A" w:rsidRPr="00AC6762" w:rsidRDefault="007F568A" w:rsidP="007F568A">
      <w:pPr>
        <w:pStyle w:val="a4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Pr="00AC6762">
        <w:rPr>
          <w:color w:val="000000"/>
          <w:sz w:val="28"/>
          <w:szCs w:val="28"/>
        </w:rPr>
        <w:t xml:space="preserve">управлять своим поведением, составлять план и последовательность действий; </w:t>
      </w:r>
    </w:p>
    <w:p w:rsidR="007F568A" w:rsidRDefault="007F568A" w:rsidP="007F568A">
      <w:pPr>
        <w:pStyle w:val="a4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 целевых установок</w:t>
      </w:r>
      <w:r w:rsidRPr="00AC6762">
        <w:rPr>
          <w:color w:val="000000"/>
          <w:sz w:val="28"/>
          <w:szCs w:val="28"/>
        </w:rPr>
        <w:t xml:space="preserve"> деятельности;</w:t>
      </w:r>
    </w:p>
    <w:p w:rsidR="007F568A" w:rsidRPr="00AC6762" w:rsidRDefault="007F568A" w:rsidP="007F568A">
      <w:pPr>
        <w:pStyle w:val="a4"/>
        <w:numPr>
          <w:ilvl w:val="0"/>
          <w:numId w:val="1"/>
        </w:numPr>
        <w:ind w:left="709" w:hanging="34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</w:t>
      </w:r>
      <w:r w:rsidRPr="00AC6762">
        <w:rPr>
          <w:color w:val="000000"/>
          <w:sz w:val="28"/>
          <w:szCs w:val="28"/>
        </w:rPr>
        <w:t>ормирование основ рефлексивной культуры (учиться быть способным к рефлексии, позволяющей разумно и объективно анализировать собственные суждения, поступки, действия).</w:t>
      </w:r>
    </w:p>
    <w:p w:rsidR="007F568A" w:rsidRPr="00AC6762" w:rsidRDefault="007F568A" w:rsidP="007F568A">
      <w:pPr>
        <w:pStyle w:val="a4"/>
        <w:contextualSpacing/>
        <w:rPr>
          <w:b/>
          <w:color w:val="000000"/>
          <w:sz w:val="28"/>
          <w:szCs w:val="28"/>
        </w:rPr>
      </w:pPr>
      <w:r w:rsidRPr="00AC6762">
        <w:rPr>
          <w:b/>
          <w:color w:val="000000"/>
          <w:sz w:val="28"/>
          <w:szCs w:val="28"/>
        </w:rPr>
        <w:t>Познавательные УУД:</w:t>
      </w:r>
    </w:p>
    <w:p w:rsidR="007F568A" w:rsidRDefault="007F568A" w:rsidP="007F568A">
      <w:pPr>
        <w:pStyle w:val="a4"/>
        <w:numPr>
          <w:ilvl w:val="0"/>
          <w:numId w:val="2"/>
        </w:numPr>
        <w:ind w:left="709" w:hanging="283"/>
        <w:contextualSpacing/>
        <w:rPr>
          <w:color w:val="000000"/>
          <w:sz w:val="28"/>
          <w:szCs w:val="28"/>
        </w:rPr>
      </w:pPr>
      <w:r w:rsidRPr="00AC6762">
        <w:rPr>
          <w:color w:val="000000"/>
          <w:sz w:val="28"/>
          <w:szCs w:val="28"/>
        </w:rPr>
        <w:t>умение устанавливать причинно-следственные связи между объектами.</w:t>
      </w:r>
    </w:p>
    <w:p w:rsidR="007F568A" w:rsidRDefault="007F568A" w:rsidP="007F568A">
      <w:pPr>
        <w:pStyle w:val="a4"/>
        <w:numPr>
          <w:ilvl w:val="0"/>
          <w:numId w:val="2"/>
        </w:numPr>
        <w:ind w:left="709" w:hanging="28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владение </w:t>
      </w:r>
      <w:r w:rsidRPr="00803506">
        <w:rPr>
          <w:color w:val="000000"/>
          <w:sz w:val="28"/>
          <w:szCs w:val="28"/>
        </w:rPr>
        <w:t xml:space="preserve"> разнообразными приемами мыслительной деятельности;</w:t>
      </w:r>
    </w:p>
    <w:p w:rsidR="007F568A" w:rsidRDefault="007F568A" w:rsidP="007F568A">
      <w:pPr>
        <w:pStyle w:val="a4"/>
        <w:numPr>
          <w:ilvl w:val="0"/>
          <w:numId w:val="2"/>
        </w:numPr>
        <w:ind w:left="709" w:hanging="283"/>
        <w:rPr>
          <w:color w:val="000000"/>
          <w:sz w:val="28"/>
          <w:szCs w:val="28"/>
        </w:rPr>
      </w:pPr>
      <w:r w:rsidRPr="00313F32">
        <w:rPr>
          <w:color w:val="000000"/>
          <w:sz w:val="28"/>
          <w:szCs w:val="28"/>
        </w:rPr>
        <w:t xml:space="preserve">развитие общей культуры мышления (умение высказывать суждения, делать умозаключения, выделять существенные признаки, </w:t>
      </w:r>
      <w:r w:rsidRPr="00313F32">
        <w:rPr>
          <w:color w:val="000000"/>
          <w:sz w:val="28"/>
          <w:szCs w:val="28"/>
        </w:rPr>
        <w:lastRenderedPageBreak/>
        <w:t>анализировать, обобщать, выдвигать гипотезы, учиться задавать вопросы);</w:t>
      </w:r>
    </w:p>
    <w:p w:rsidR="007D5A2F" w:rsidRDefault="007D5A2F" w:rsidP="007D5A2F">
      <w:pPr>
        <w:pStyle w:val="a4"/>
        <w:ind w:left="709"/>
        <w:rPr>
          <w:color w:val="000000"/>
          <w:sz w:val="28"/>
          <w:szCs w:val="28"/>
        </w:rPr>
      </w:pPr>
    </w:p>
    <w:p w:rsidR="007D5A2F" w:rsidRPr="007D5A2F" w:rsidRDefault="007D5A2F" w:rsidP="007D5A2F">
      <w:pPr>
        <w:pStyle w:val="a4"/>
        <w:ind w:left="284"/>
        <w:rPr>
          <w:b/>
          <w:color w:val="000000"/>
          <w:sz w:val="28"/>
          <w:szCs w:val="28"/>
        </w:rPr>
      </w:pPr>
      <w:r w:rsidRPr="007D5A2F">
        <w:rPr>
          <w:b/>
          <w:color w:val="000000"/>
          <w:sz w:val="28"/>
          <w:szCs w:val="28"/>
        </w:rPr>
        <w:t>Слайд №1 .Название занятия</w:t>
      </w:r>
    </w:p>
    <w:p w:rsidR="007F568A" w:rsidRDefault="007F568A" w:rsidP="007F568A">
      <w:pPr>
        <w:pStyle w:val="a4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</w:t>
      </w:r>
    </w:p>
    <w:p w:rsidR="007F568A" w:rsidRPr="00E34C96" w:rsidRDefault="007F568A" w:rsidP="007F568A">
      <w:pPr>
        <w:pStyle w:val="a4"/>
        <w:spacing w:before="96" w:beforeAutospacing="0" w:after="60" w:afterAutospacing="0" w:line="360" w:lineRule="auto"/>
        <w:ind w:left="72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Условия соревнования: </w:t>
      </w:r>
      <w:r w:rsidRPr="00E34C96">
        <w:rPr>
          <w:rFonts w:eastAsiaTheme="minorEastAsia"/>
          <w:color w:val="404040" w:themeColor="text1" w:themeTint="BF"/>
          <w:kern w:val="24"/>
          <w:sz w:val="28"/>
          <w:szCs w:val="28"/>
        </w:rPr>
        <w:t>Команды приступают к решению того задания, которое им под силу. Первый решивший какую-то из задач поднимает руку, называет номер задачи и выходит к доске её объяснять. В случае верного решения его команда получает то число баллов, которое указано рядом с решенной им задачей. В противном случае, команда получает тоже число баллов, но со знаком «минус», а цена задачи увеличивается в два раза. Ученик ввязывается в драку с задачей, если считает, что он сможет её победить.</w:t>
      </w:r>
    </w:p>
    <w:p w:rsidR="007D5A2F" w:rsidRDefault="007D5A2F" w:rsidP="007F568A">
      <w:pPr>
        <w:pStyle w:val="a4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2 презентации:</w:t>
      </w:r>
    </w:p>
    <w:p w:rsidR="007F568A" w:rsidRDefault="007F568A" w:rsidP="007F568A">
      <w:pPr>
        <w:pStyle w:val="a4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Разминка</w:t>
      </w:r>
      <w:r w:rsidR="007D5A2F">
        <w:rPr>
          <w:b/>
          <w:color w:val="000000"/>
          <w:sz w:val="28"/>
          <w:szCs w:val="28"/>
        </w:rPr>
        <w:t xml:space="preserve"> (слайды 3-7)</w:t>
      </w:r>
      <w:r>
        <w:rPr>
          <w:b/>
          <w:color w:val="000000"/>
          <w:sz w:val="28"/>
          <w:szCs w:val="28"/>
        </w:rPr>
        <w:t>:</w:t>
      </w:r>
    </w:p>
    <w:p w:rsidR="007F568A" w:rsidRDefault="007F568A" w:rsidP="007F568A">
      <w:pPr>
        <w:pStyle w:val="a4"/>
        <w:ind w:firstLine="284"/>
        <w:rPr>
          <w:b/>
          <w:color w:val="000000"/>
          <w:sz w:val="28"/>
          <w:szCs w:val="28"/>
        </w:rPr>
      </w:pPr>
      <w:r w:rsidRPr="00CD79C8">
        <w:rPr>
          <w:color w:val="000000"/>
          <w:sz w:val="28"/>
          <w:szCs w:val="28"/>
        </w:rPr>
        <w:t>Найдите исходное число</w:t>
      </w:r>
      <w:r>
        <w:rPr>
          <w:color w:val="000000"/>
          <w:sz w:val="28"/>
          <w:szCs w:val="28"/>
        </w:rPr>
        <w:t xml:space="preserve"> (1 балл)</w:t>
      </w:r>
    </w:p>
    <w:p w:rsidR="007F568A" w:rsidRDefault="007F568A" w:rsidP="007F568A">
      <w:pPr>
        <w:pStyle w:val="a4"/>
        <w:ind w:firstLine="284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DF7118A" wp14:editId="5A689666">
            <wp:extent cx="3343275" cy="2498226"/>
            <wp:effectExtent l="0" t="0" r="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07" cy="25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F568A" w:rsidRPr="00CD79C8" w:rsidRDefault="007F568A" w:rsidP="007F568A">
      <w:pPr>
        <w:pStyle w:val="a4"/>
        <w:ind w:firstLine="284"/>
        <w:rPr>
          <w:color w:val="000000"/>
          <w:sz w:val="28"/>
          <w:szCs w:val="28"/>
        </w:rPr>
      </w:pPr>
      <w:r w:rsidRPr="00CD79C8">
        <w:rPr>
          <w:color w:val="000000"/>
          <w:sz w:val="28"/>
          <w:szCs w:val="28"/>
        </w:rPr>
        <w:lastRenderedPageBreak/>
        <w:t>Ответы:</w:t>
      </w:r>
      <w:r w:rsidRPr="00E34C96">
        <w:rPr>
          <w:noProof/>
        </w:rP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234B5FD" wp14:editId="7B3679CE">
            <wp:extent cx="3409950" cy="2583595"/>
            <wp:effectExtent l="0" t="0" r="0" b="7620"/>
            <wp:docPr id="2" name="Picture 2" descr="C:\Users\Учитель\Documents\Scanned Documents\Рисунок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Учитель\Documents\Scanned Documents\Рисунок (4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3" cy="25874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D5A2F" w:rsidRDefault="007D5A2F" w:rsidP="007F568A">
      <w:pPr>
        <w:jc w:val="lef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Слайды 8,9 презентации:</w:t>
      </w:r>
    </w:p>
    <w:p w:rsidR="007F568A" w:rsidRPr="00DA3787" w:rsidRDefault="007F568A" w:rsidP="007F568A">
      <w:pPr>
        <w:jc w:val="lef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A37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Формулир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овка проблемы и способа её решения:</w:t>
      </w:r>
    </w:p>
    <w:p w:rsidR="007F568A" w:rsidRDefault="007F568A" w:rsidP="007F568A">
      <w:pPr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37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Опираясь на опыт решения заданий разминки и тему нашего занятия, подумайте какой метод нужно будет применять для решения задач сегодняшнего соревнования?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(</w:t>
      </w:r>
      <w:r w:rsidRPr="00DA37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Решение задач с конца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7D5A2F" w:rsidRDefault="007D5A2F" w:rsidP="007F568A">
      <w:pPr>
        <w:jc w:val="lef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 10 презентации:</w:t>
      </w:r>
    </w:p>
    <w:p w:rsidR="007F568A" w:rsidRPr="00DA3787" w:rsidRDefault="007F568A" w:rsidP="007F568A">
      <w:pPr>
        <w:jc w:val="lef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A37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раунд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7F568A" w:rsidRPr="00DA3787" w:rsidRDefault="007F568A" w:rsidP="007F568A">
      <w:p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DA3787">
        <w:rPr>
          <w:rFonts w:ascii="Times New Roman" w:hAnsi="Times New Roman" w:cs="Times New Roman"/>
          <w:b/>
          <w:sz w:val="28"/>
          <w:szCs w:val="28"/>
        </w:rPr>
        <w:t>1</w:t>
      </w:r>
      <w:r w:rsidRPr="00DA3787">
        <w:rPr>
          <w:rFonts w:ascii="Times New Roman" w:hAnsi="Times New Roman" w:cs="Times New Roman"/>
          <w:sz w:val="28"/>
          <w:szCs w:val="28"/>
        </w:rPr>
        <w:t>.  Я задумал число, умножил его на 2, прибавил 3 и получил 17. Какое  число я       задумал? (2 балла)</w:t>
      </w:r>
    </w:p>
    <w:p w:rsidR="007F568A" w:rsidRDefault="007F568A" w:rsidP="007F568A">
      <w:p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DA3787">
        <w:rPr>
          <w:rFonts w:ascii="Times New Roman" w:hAnsi="Times New Roman" w:cs="Times New Roman"/>
          <w:b/>
          <w:sz w:val="28"/>
          <w:szCs w:val="28"/>
        </w:rPr>
        <w:t>2</w:t>
      </w:r>
      <w:r w:rsidRPr="00DA3787">
        <w:rPr>
          <w:rFonts w:ascii="Times New Roman" w:hAnsi="Times New Roman" w:cs="Times New Roman"/>
          <w:sz w:val="28"/>
          <w:szCs w:val="28"/>
        </w:rPr>
        <w:t>.  Алеша задумал число. Он прибавил к нему 5, потом сумму разделил на 3, умножил на 4, отнял 6, разделил на 7 и получил число 2.  Какое число задумал Алеша? (3 балла)</w:t>
      </w:r>
    </w:p>
    <w:p w:rsidR="007F568A" w:rsidRDefault="007F568A" w:rsidP="007F568A">
      <w:p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7F568A" w:rsidRDefault="007D5A2F" w:rsidP="007D5A2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 11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презентации:</w:t>
      </w:r>
    </w:p>
    <w:p w:rsidR="007F568A" w:rsidRPr="00DA3787" w:rsidRDefault="007F568A" w:rsidP="007F568A">
      <w:p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раунд</w:t>
      </w:r>
      <w:r w:rsidRPr="00DA3787">
        <w:rPr>
          <w:rFonts w:ascii="Times New Roman" w:hAnsi="Times New Roman" w:cs="Times New Roman"/>
          <w:sz w:val="28"/>
          <w:szCs w:val="28"/>
        </w:rPr>
        <w:t>:</w:t>
      </w:r>
    </w:p>
    <w:p w:rsidR="007F568A" w:rsidRDefault="007F568A" w:rsidP="007F568A">
      <w:p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DA3787">
        <w:rPr>
          <w:rFonts w:ascii="Times New Roman" w:hAnsi="Times New Roman" w:cs="Times New Roman"/>
          <w:b/>
          <w:sz w:val="28"/>
          <w:szCs w:val="28"/>
        </w:rPr>
        <w:t>3</w:t>
      </w:r>
      <w:r w:rsidRPr="00DA3787">
        <w:rPr>
          <w:rFonts w:ascii="Times New Roman" w:hAnsi="Times New Roman" w:cs="Times New Roman"/>
          <w:sz w:val="28"/>
          <w:szCs w:val="28"/>
        </w:rPr>
        <w:t>.  Женщина собирала в саду яблоки. Чтобы выйти из сада, ей пришлось пройти через 4 двери, каждую из которых охранял свирепый стражник, отбиравший половину яблок. Домой она принесла 10 яблок. Сколько яблок досталось стражникам? (3 балла)</w:t>
      </w:r>
    </w:p>
    <w:p w:rsidR="007F568A" w:rsidRDefault="007F568A" w:rsidP="007F568A">
      <w:p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7F568A" w:rsidRDefault="007F568A" w:rsidP="007F568A">
      <w:p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7F568A" w:rsidRDefault="007F568A" w:rsidP="007F568A">
      <w:p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DA3787">
        <w:rPr>
          <w:rFonts w:ascii="Times New Roman" w:hAnsi="Times New Roman" w:cs="Times New Roman"/>
          <w:sz w:val="28"/>
          <w:szCs w:val="28"/>
        </w:rPr>
        <w:lastRenderedPageBreak/>
        <w:t xml:space="preserve">4.  Предложил черт </w:t>
      </w:r>
      <w:proofErr w:type="gramStart"/>
      <w:r w:rsidRPr="00DA3787">
        <w:rPr>
          <w:rFonts w:ascii="Times New Roman" w:hAnsi="Times New Roman" w:cs="Times New Roman"/>
          <w:sz w:val="28"/>
          <w:szCs w:val="28"/>
        </w:rPr>
        <w:t>лодырю</w:t>
      </w:r>
      <w:proofErr w:type="gramEnd"/>
      <w:r w:rsidRPr="00DA3787">
        <w:rPr>
          <w:rFonts w:ascii="Times New Roman" w:hAnsi="Times New Roman" w:cs="Times New Roman"/>
          <w:sz w:val="28"/>
          <w:szCs w:val="28"/>
        </w:rPr>
        <w:t>: «Всякий раз, как перейдешь этот волшебный мост, твои деньги удвоятся. За это ты, перейдя мост, должен будешь отдать мне 24 монеты. В третий раз</w:t>
      </w:r>
      <w:proofErr w:type="gramStart"/>
      <w:r w:rsidRPr="00DA37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3787">
        <w:rPr>
          <w:rFonts w:ascii="Times New Roman" w:hAnsi="Times New Roman" w:cs="Times New Roman"/>
          <w:sz w:val="28"/>
          <w:szCs w:val="28"/>
        </w:rPr>
        <w:t xml:space="preserve">перейдя мост, лодырь отдал черту последние 24 монеты и остался без денег. Сколько их было у </w:t>
      </w:r>
      <w:proofErr w:type="gramStart"/>
      <w:r w:rsidRPr="00DA3787">
        <w:rPr>
          <w:rFonts w:ascii="Times New Roman" w:hAnsi="Times New Roman" w:cs="Times New Roman"/>
          <w:sz w:val="28"/>
          <w:szCs w:val="28"/>
        </w:rPr>
        <w:t>лодыря</w:t>
      </w:r>
      <w:proofErr w:type="gramEnd"/>
      <w:r w:rsidRPr="00DA3787">
        <w:rPr>
          <w:rFonts w:ascii="Times New Roman" w:hAnsi="Times New Roman" w:cs="Times New Roman"/>
          <w:sz w:val="28"/>
          <w:szCs w:val="28"/>
        </w:rPr>
        <w:t xml:space="preserve"> первоначально? (4 балла)</w:t>
      </w:r>
    </w:p>
    <w:p w:rsidR="007F568A" w:rsidRDefault="007F568A" w:rsidP="007F568A">
      <w:p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</w:p>
    <w:p w:rsidR="007F568A" w:rsidRDefault="007D5A2F" w:rsidP="007D5A2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 12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презентации:</w:t>
      </w:r>
    </w:p>
    <w:p w:rsidR="007F568A" w:rsidRPr="00DA3787" w:rsidRDefault="007F568A" w:rsidP="007F568A">
      <w:pPr>
        <w:ind w:left="284" w:hanging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A3787">
        <w:rPr>
          <w:rFonts w:ascii="Times New Roman" w:hAnsi="Times New Roman" w:cs="Times New Roman"/>
          <w:b/>
          <w:sz w:val="28"/>
          <w:szCs w:val="28"/>
        </w:rPr>
        <w:t>3 раунд:</w:t>
      </w:r>
    </w:p>
    <w:p w:rsidR="007F568A" w:rsidRPr="00DA3787" w:rsidRDefault="007F568A" w:rsidP="007F568A">
      <w:p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DA3787">
        <w:rPr>
          <w:rFonts w:ascii="Times New Roman" w:hAnsi="Times New Roman" w:cs="Times New Roman"/>
          <w:sz w:val="28"/>
          <w:szCs w:val="28"/>
        </w:rPr>
        <w:t>5.  Мама положила на стол сливы и сказала детям, чтобы они, вернувшись из школы, разделили их поровну. Первой пришла Аня</w:t>
      </w:r>
      <w:proofErr w:type="gramStart"/>
      <w:r w:rsidRPr="00DA37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3787">
        <w:rPr>
          <w:rFonts w:ascii="Times New Roman" w:hAnsi="Times New Roman" w:cs="Times New Roman"/>
          <w:sz w:val="28"/>
          <w:szCs w:val="28"/>
        </w:rPr>
        <w:t xml:space="preserve"> взяла треть слив и ушла. Потом вернулся Боря, взял треть оставшихся слив и ушёл. Затем пришёл Витя и взял 4 сливы - треть от числа слив, которые он увидел. Сколько слив оставила мама?      (4 балла)</w:t>
      </w:r>
    </w:p>
    <w:p w:rsidR="007F568A" w:rsidRDefault="007F568A" w:rsidP="007D5A2F">
      <w:p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DA3787">
        <w:rPr>
          <w:rFonts w:ascii="Times New Roman" w:hAnsi="Times New Roman" w:cs="Times New Roman"/>
          <w:sz w:val="28"/>
          <w:szCs w:val="28"/>
        </w:rPr>
        <w:t xml:space="preserve">6.  Над озёрами летели гуси. На каждом озере садились половина гусей и ещё полгуся, остальные летели дальше. Все сели на 7 озерах. Сколько летело гусей?  </w:t>
      </w:r>
      <w:proofErr w:type="gramStart"/>
      <w:r w:rsidRPr="00DA37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3787">
        <w:rPr>
          <w:rFonts w:ascii="Times New Roman" w:hAnsi="Times New Roman" w:cs="Times New Roman"/>
          <w:sz w:val="28"/>
          <w:szCs w:val="28"/>
        </w:rPr>
        <w:t>5 баллов)</w:t>
      </w:r>
    </w:p>
    <w:p w:rsidR="007D5A2F" w:rsidRDefault="007D5A2F" w:rsidP="007D5A2F">
      <w:pPr>
        <w:ind w:left="284" w:hanging="2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F568A" w:rsidRDefault="007F568A" w:rsidP="007F568A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задачи:</w:t>
      </w:r>
    </w:p>
    <w:p w:rsidR="007F568A" w:rsidRDefault="007F568A" w:rsidP="007F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D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.Трое мальчиков имеют по некоторому количеству яблок. Первый мальчик даёт другим столько яблок, сколько каждый </w:t>
      </w:r>
      <w:proofErr w:type="gramStart"/>
      <w:r w:rsidRPr="007D5A2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7D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имеет. Затем второй мальчик даёт двум другим столько яблок, сколько каждый из них теперь имеет; в свою очередь и третий даёт каждому из двух других столько, сколько есть у каждого в этот момент. После этого у каждого из мальчиков, оказывается, по 8 яблок. Сколько яблок было у каждого мальчика вначале? Решение. Решаем задачу с конца с помощью таблицы.</w:t>
      </w:r>
    </w:p>
    <w:p w:rsidR="007D5A2F" w:rsidRPr="007D5A2F" w:rsidRDefault="007D5A2F" w:rsidP="007F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701"/>
        <w:gridCol w:w="1417"/>
        <w:gridCol w:w="1276"/>
      </w:tblGrid>
      <w:tr w:rsidR="007F568A" w:rsidRPr="007D5A2F" w:rsidTr="00647C95">
        <w:tc>
          <w:tcPr>
            <w:tcW w:w="5813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мальчика</w:t>
            </w:r>
          </w:p>
        </w:tc>
        <w:tc>
          <w:tcPr>
            <w:tcW w:w="1701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568A" w:rsidRPr="007D5A2F" w:rsidTr="00647C95">
        <w:tc>
          <w:tcPr>
            <w:tcW w:w="5813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яблок в конце</w:t>
            </w:r>
          </w:p>
        </w:tc>
        <w:tc>
          <w:tcPr>
            <w:tcW w:w="1701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F568A" w:rsidRPr="007D5A2F" w:rsidTr="00647C95">
        <w:tc>
          <w:tcPr>
            <w:tcW w:w="5813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яблок до передачи их третьим мальчиком</w:t>
            </w:r>
          </w:p>
        </w:tc>
        <w:tc>
          <w:tcPr>
            <w:tcW w:w="1701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8:2=4</w:t>
            </w:r>
          </w:p>
        </w:tc>
        <w:tc>
          <w:tcPr>
            <w:tcW w:w="1417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8:2=4</w:t>
            </w:r>
          </w:p>
        </w:tc>
        <w:tc>
          <w:tcPr>
            <w:tcW w:w="1276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8+4+4=16</w:t>
            </w:r>
          </w:p>
        </w:tc>
      </w:tr>
      <w:tr w:rsidR="007F568A" w:rsidRPr="007D5A2F" w:rsidTr="00647C95">
        <w:tc>
          <w:tcPr>
            <w:tcW w:w="5813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яблок до передачи их вторым мальчиком</w:t>
            </w:r>
          </w:p>
        </w:tc>
        <w:tc>
          <w:tcPr>
            <w:tcW w:w="1701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4:2=2</w:t>
            </w:r>
          </w:p>
        </w:tc>
        <w:tc>
          <w:tcPr>
            <w:tcW w:w="1417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4+2+8=14</w:t>
            </w:r>
          </w:p>
        </w:tc>
        <w:tc>
          <w:tcPr>
            <w:tcW w:w="1276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16:2=8</w:t>
            </w:r>
          </w:p>
        </w:tc>
      </w:tr>
      <w:tr w:rsidR="007F568A" w:rsidRPr="007D5A2F" w:rsidTr="00647C95">
        <w:tc>
          <w:tcPr>
            <w:tcW w:w="5813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яблок первоначально</w:t>
            </w:r>
          </w:p>
        </w:tc>
        <w:tc>
          <w:tcPr>
            <w:tcW w:w="1701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2+4+7=13</w:t>
            </w:r>
          </w:p>
        </w:tc>
        <w:tc>
          <w:tcPr>
            <w:tcW w:w="1417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14:2=7</w:t>
            </w:r>
          </w:p>
        </w:tc>
        <w:tc>
          <w:tcPr>
            <w:tcW w:w="1276" w:type="dxa"/>
          </w:tcPr>
          <w:p w:rsidR="007F568A" w:rsidRPr="007D5A2F" w:rsidRDefault="007F568A" w:rsidP="0064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8:2=4</w:t>
            </w:r>
          </w:p>
        </w:tc>
      </w:tr>
    </w:tbl>
    <w:p w:rsidR="0095690B" w:rsidRDefault="0095690B" w:rsidP="007F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8A" w:rsidRPr="007D5A2F" w:rsidRDefault="007F568A" w:rsidP="007F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первоначально яблок у первого, второго и третьего мальчиков было соответственно 13, 7 и 4.</w:t>
      </w:r>
    </w:p>
    <w:p w:rsidR="007F568A" w:rsidRPr="007D5A2F" w:rsidRDefault="007F568A" w:rsidP="007F5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90B" w:rsidRDefault="007F568A" w:rsidP="007F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7D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Группа туристов отправилась в поход. В первый день они прошли 1/3 пути, во второй – 1/3 остатка, в третий – 1/3 нового остатка. В результате им осталось пройти </w:t>
      </w:r>
      <w:smartTag w:uri="urn:schemas-microsoft-com:office:smarttags" w:element="metricconverter">
        <w:smartTagPr>
          <w:attr w:name="ProductID" w:val="32 км"/>
        </w:smartTagPr>
        <w:r w:rsidRPr="007D5A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 км</w:t>
        </w:r>
      </w:smartTag>
      <w:r w:rsidRPr="007D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Сколько километров был маршрут туристов? </w:t>
      </w:r>
    </w:p>
    <w:p w:rsidR="0095690B" w:rsidRDefault="0095690B" w:rsidP="007F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8A" w:rsidRPr="007D5A2F" w:rsidRDefault="007F568A" w:rsidP="007F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Решаем задачу с конца. Так как осталось </w:t>
      </w:r>
      <w:smartTag w:uri="urn:schemas-microsoft-com:office:smarttags" w:element="metricconverter">
        <w:smartTagPr>
          <w:attr w:name="ProductID" w:val="32 км"/>
        </w:smartTagPr>
        <w:r w:rsidRPr="007D5A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 км</w:t>
        </w:r>
      </w:smartTag>
      <w:r w:rsidRPr="007D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третий день туристы прошли остаток, то </w:t>
      </w:r>
      <w:smartTag w:uri="urn:schemas-microsoft-com:office:smarttags" w:element="metricconverter">
        <w:smartTagPr>
          <w:attr w:name="ProductID" w:val="32 км"/>
        </w:smartTagPr>
        <w:r w:rsidRPr="007D5A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 км</w:t>
        </w:r>
      </w:smartTag>
      <w:r w:rsidRPr="007D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составлять 2/3 последнего остатка, тогда сам последний остаток будет равен 32:2/3=48(км). Эти 48км будут составлять 2/3 длины маршрута, оставшегося пройти после первого дня. Тогда весь маршрут, который осталось пройти, будет равен 48:2/3=72(км). Эти 72км составляют вновь 2/3, но уже всего маршрута туристов, а значит, весь маршрут будет равен 72:2/3=108(км).</w:t>
      </w:r>
    </w:p>
    <w:p w:rsidR="007F568A" w:rsidRPr="007D5A2F" w:rsidRDefault="007F568A" w:rsidP="007F5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68A" w:rsidRPr="007D5A2F" w:rsidRDefault="007F568A" w:rsidP="007F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D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текстовых задач требует внимательного чтения условия задачи. Решим несколько задач устно.</w:t>
      </w:r>
    </w:p>
    <w:p w:rsidR="007F568A" w:rsidRPr="007D5A2F" w:rsidRDefault="007F568A" w:rsidP="007F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0B" w:rsidRDefault="007F568A" w:rsidP="007F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Английский офицер, вернувшийся из Китая, заснул в церкви во время службы. Ему снилось, что к нему приближается палач, чтобы отрубить ему голову, и в тот самый момент, когда сабля опускалась на шею несчастного, его жена, желая разбудить заснувшего, слегка дотронулась до его шеи веером. Потрясение было столь велико, что офицер тут же умер. В этой истории, рассказанной вдовой офицера, что-то неладно. Что же именно? </w:t>
      </w:r>
    </w:p>
    <w:p w:rsidR="0095690B" w:rsidRDefault="0095690B" w:rsidP="007F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8A" w:rsidRPr="007D5A2F" w:rsidRDefault="007F568A" w:rsidP="007F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Если офицер умер во время сна, то, как его жена узнала, что ему снилось?</w:t>
      </w:r>
    </w:p>
    <w:p w:rsidR="007F568A" w:rsidRPr="007D5A2F" w:rsidRDefault="007F568A" w:rsidP="007F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8A" w:rsidRPr="007D5A2F" w:rsidRDefault="007F568A" w:rsidP="007F5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2F">
        <w:rPr>
          <w:rFonts w:ascii="Times New Roman" w:eastAsia="Times New Roman" w:hAnsi="Times New Roman" w:cs="Times New Roman"/>
          <w:sz w:val="28"/>
          <w:szCs w:val="28"/>
          <w:lang w:eastAsia="ru-RU"/>
        </w:rPr>
        <w:t>2). Петя решил купить Маше мороженое, но для  его покупки ему не хватало 3 рублей, а Маше всего лишь 1 рубля. Тогда они решили сложить свои деньги, но опять не хватило 1 рубля на покупку даже одного мороженого. Сколько стоила порция мороженого? Решение. Мороженное стоило 3 рубля, а у Пети не было ни рубля.</w:t>
      </w:r>
    </w:p>
    <w:p w:rsidR="007F568A" w:rsidRPr="007D5A2F" w:rsidRDefault="007F568A" w:rsidP="007F568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F568A" w:rsidRDefault="007F568A" w:rsidP="007F568A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итогов, рефлексия:</w:t>
      </w:r>
    </w:p>
    <w:p w:rsidR="007F568A" w:rsidRDefault="007F568A" w:rsidP="007F568A">
      <w:pPr>
        <w:pStyle w:val="a3"/>
        <w:numPr>
          <w:ilvl w:val="1"/>
          <w:numId w:val="1"/>
        </w:numPr>
        <w:tabs>
          <w:tab w:val="num" w:pos="709"/>
        </w:tabs>
        <w:ind w:left="567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баллов, определение победителя.</w:t>
      </w:r>
    </w:p>
    <w:p w:rsidR="007F568A" w:rsidRDefault="007F568A" w:rsidP="007F568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метод решения задач мы сегодня использовали? </w:t>
      </w:r>
    </w:p>
    <w:p w:rsidR="007F568A" w:rsidRDefault="007F568A" w:rsidP="007F568A">
      <w:pPr>
        <w:pStyle w:val="a3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было справиться с поставленными задачами?</w:t>
      </w:r>
    </w:p>
    <w:p w:rsidR="007F568A" w:rsidRDefault="007F568A" w:rsidP="007F568A">
      <w:pPr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6443E">
        <w:rPr>
          <w:rFonts w:ascii="Times New Roman" w:hAnsi="Times New Roman" w:cs="Times New Roman"/>
          <w:sz w:val="28"/>
          <w:szCs w:val="28"/>
        </w:rPr>
        <w:t xml:space="preserve">Определите лидеров своих команд и сами для себя проанализируйте свой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443E">
        <w:rPr>
          <w:rFonts w:ascii="Times New Roman" w:hAnsi="Times New Roman" w:cs="Times New Roman"/>
          <w:sz w:val="28"/>
          <w:szCs w:val="28"/>
        </w:rPr>
        <w:t xml:space="preserve">вклад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6443E">
        <w:rPr>
          <w:rFonts w:ascii="Times New Roman" w:hAnsi="Times New Roman" w:cs="Times New Roman"/>
          <w:sz w:val="28"/>
          <w:szCs w:val="28"/>
        </w:rPr>
        <w:t>работу команды.</w:t>
      </w:r>
    </w:p>
    <w:p w:rsidR="007D5A2F" w:rsidRDefault="007D5A2F" w:rsidP="007D5A2F">
      <w:pPr>
        <w:jc w:val="lef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 13 презентации.</w:t>
      </w:r>
    </w:p>
    <w:p w:rsidR="007D5A2F" w:rsidRPr="00D6443E" w:rsidRDefault="007D5A2F" w:rsidP="007F568A">
      <w:pPr>
        <w:ind w:left="284" w:hanging="142"/>
        <w:rPr>
          <w:b/>
          <w:color w:val="000000"/>
          <w:sz w:val="28"/>
          <w:szCs w:val="28"/>
        </w:rPr>
      </w:pPr>
    </w:p>
    <w:p w:rsidR="007F568A" w:rsidRPr="00BD1669" w:rsidRDefault="007F568A" w:rsidP="007F568A">
      <w:pPr>
        <w:pStyle w:val="a4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Л</w:t>
      </w:r>
      <w:r w:rsidRPr="0053281F">
        <w:rPr>
          <w:b/>
          <w:color w:val="000000"/>
          <w:sz w:val="28"/>
          <w:szCs w:val="28"/>
        </w:rPr>
        <w:t>итература</w:t>
      </w:r>
      <w:r w:rsidRPr="00BD1669">
        <w:rPr>
          <w:color w:val="000000"/>
          <w:sz w:val="28"/>
          <w:szCs w:val="28"/>
        </w:rPr>
        <w:t>.</w:t>
      </w:r>
    </w:p>
    <w:p w:rsidR="007F568A" w:rsidRPr="00BD1669" w:rsidRDefault="007F568A" w:rsidP="007F568A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D1669">
        <w:rPr>
          <w:color w:val="000000"/>
          <w:sz w:val="28"/>
          <w:szCs w:val="28"/>
        </w:rPr>
        <w:t xml:space="preserve">.  Математический кружок 6-7 классы./ </w:t>
      </w:r>
      <w:proofErr w:type="spellStart"/>
      <w:r w:rsidRPr="00BD1669">
        <w:rPr>
          <w:color w:val="000000"/>
          <w:sz w:val="28"/>
          <w:szCs w:val="28"/>
        </w:rPr>
        <w:t>Спивак</w:t>
      </w:r>
      <w:proofErr w:type="spellEnd"/>
      <w:r w:rsidRPr="00BD1669">
        <w:rPr>
          <w:color w:val="000000"/>
          <w:sz w:val="28"/>
          <w:szCs w:val="28"/>
        </w:rPr>
        <w:t xml:space="preserve"> А.В., МЦНМО, 2009г.</w:t>
      </w:r>
    </w:p>
    <w:p w:rsidR="007F568A" w:rsidRPr="00BD1669" w:rsidRDefault="007F568A" w:rsidP="007F568A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D1669">
        <w:rPr>
          <w:color w:val="000000"/>
          <w:sz w:val="28"/>
          <w:szCs w:val="28"/>
        </w:rPr>
        <w:t>.  Занимательная математика на уроках в 5-11 классах./ Гаврилова Т.Д., Учитель, 2008г.</w:t>
      </w:r>
    </w:p>
    <w:p w:rsidR="007F568A" w:rsidRPr="00BD1669" w:rsidRDefault="007F568A" w:rsidP="007F568A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D1669">
        <w:rPr>
          <w:color w:val="000000"/>
          <w:sz w:val="28"/>
          <w:szCs w:val="28"/>
        </w:rPr>
        <w:t xml:space="preserve">.  Математика. Задачи на развитие математического мышления 5-6 классы./Чулков П.В., </w:t>
      </w:r>
      <w:proofErr w:type="spellStart"/>
      <w:r w:rsidRPr="00BD1669">
        <w:rPr>
          <w:color w:val="000000"/>
          <w:sz w:val="28"/>
          <w:szCs w:val="28"/>
        </w:rPr>
        <w:t>Издат</w:t>
      </w:r>
      <w:proofErr w:type="spellEnd"/>
      <w:r w:rsidRPr="00BD1669">
        <w:rPr>
          <w:color w:val="000000"/>
          <w:sz w:val="28"/>
          <w:szCs w:val="28"/>
        </w:rPr>
        <w:t>-школа, 2000г.</w:t>
      </w:r>
    </w:p>
    <w:p w:rsidR="007F568A" w:rsidRPr="00BD1669" w:rsidRDefault="007F568A" w:rsidP="007F568A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Тысяча и одна задача по математике: Книга для учащихся 5-7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./А.В.Спивак.-М.:Просвещение,2002</w:t>
      </w:r>
    </w:p>
    <w:sectPr w:rsidR="007F568A" w:rsidRPr="00BD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457A"/>
    <w:multiLevelType w:val="hybridMultilevel"/>
    <w:tmpl w:val="1432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C04F8"/>
    <w:multiLevelType w:val="hybridMultilevel"/>
    <w:tmpl w:val="D3EA59C0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81A52"/>
    <w:multiLevelType w:val="hybridMultilevel"/>
    <w:tmpl w:val="C2AE0C28"/>
    <w:lvl w:ilvl="0" w:tplc="00000009">
      <w:numFmt w:val="bullet"/>
      <w:lvlText w:val="-"/>
      <w:lvlJc w:val="left"/>
      <w:pPr>
        <w:ind w:left="1429" w:hanging="360"/>
      </w:pPr>
      <w:rPr>
        <w:rFonts w:ascii="Courier New" w:hAnsi="Courier New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8A"/>
    <w:rsid w:val="00417E8A"/>
    <w:rsid w:val="007D5A2F"/>
    <w:rsid w:val="007F568A"/>
    <w:rsid w:val="0095690B"/>
    <w:rsid w:val="00EE194D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8A"/>
    <w:pPr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56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8A"/>
    <w:pPr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56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2019-06-27T03:03:00Z</dcterms:created>
  <dcterms:modified xsi:type="dcterms:W3CDTF">2019-06-27T03:19:00Z</dcterms:modified>
</cp:coreProperties>
</file>